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839" w:rsidRPr="00855839" w:rsidRDefault="00855839" w:rsidP="00855839">
      <w:pPr>
        <w:pageBreakBefore/>
        <w:spacing w:before="480" w:after="120" w:line="240" w:lineRule="auto"/>
        <w:contextualSpacing/>
        <w:outlineLvl w:val="0"/>
        <w:rPr>
          <w:rFonts w:ascii="Verdana" w:eastAsia="MS Gothic" w:hAnsi="Verdana" w:cs="Calibri"/>
          <w:b/>
          <w:bCs/>
          <w:caps/>
          <w:color w:val="000000"/>
          <w:sz w:val="36"/>
          <w:szCs w:val="36"/>
          <w:lang w:eastAsia="lv-LV"/>
        </w:rPr>
      </w:pPr>
      <w:bookmarkStart w:id="0" w:name="_Toc71729115"/>
      <w:r w:rsidRPr="00855839">
        <w:rPr>
          <w:rFonts w:ascii="Verdana" w:eastAsia="MS Gothic" w:hAnsi="Verdana" w:cs="Calibri"/>
          <w:b/>
          <w:bCs/>
          <w:caps/>
          <w:color w:val="000000"/>
          <w:sz w:val="36"/>
          <w:szCs w:val="36"/>
          <w:lang w:eastAsia="ja-JP"/>
        </w:rPr>
        <w:t xml:space="preserve">Pielikums Nr. 7 </w:t>
      </w:r>
      <w:r>
        <w:rPr>
          <w:rFonts w:ascii="Verdana" w:eastAsia="MS Gothic" w:hAnsi="Verdana" w:cs="Calibri"/>
          <w:b/>
          <w:bCs/>
          <w:caps/>
          <w:color w:val="000000"/>
          <w:sz w:val="36"/>
          <w:szCs w:val="36"/>
          <w:lang w:eastAsia="ja-JP"/>
        </w:rPr>
        <w:t>Labklājības ministrijas</w:t>
      </w:r>
      <w:bookmarkStart w:id="1" w:name="_GoBack"/>
      <w:bookmarkEnd w:id="1"/>
      <w:r>
        <w:rPr>
          <w:rFonts w:ascii="Verdana" w:eastAsia="MS Gothic" w:hAnsi="Verdana" w:cs="Calibri"/>
          <w:b/>
          <w:bCs/>
          <w:caps/>
          <w:color w:val="000000"/>
          <w:sz w:val="36"/>
          <w:szCs w:val="36"/>
          <w:lang w:eastAsia="ja-JP"/>
        </w:rPr>
        <w:t xml:space="preserve"> </w:t>
      </w:r>
      <w:r w:rsidRPr="00855839">
        <w:rPr>
          <w:rFonts w:ascii="Verdana" w:eastAsia="MS Gothic" w:hAnsi="Verdana" w:cs="Calibri"/>
          <w:b/>
          <w:bCs/>
          <w:caps/>
          <w:color w:val="000000"/>
          <w:sz w:val="36"/>
          <w:szCs w:val="36"/>
          <w:lang w:eastAsia="ja-JP"/>
        </w:rPr>
        <w:t xml:space="preserve">Resora </w:t>
      </w:r>
      <w:r>
        <w:rPr>
          <w:rFonts w:ascii="Verdana" w:eastAsia="MS Gothic" w:hAnsi="Verdana" w:cs="Calibri"/>
          <w:b/>
          <w:bCs/>
          <w:caps/>
          <w:color w:val="000000"/>
          <w:sz w:val="36"/>
          <w:szCs w:val="36"/>
          <w:lang w:eastAsia="ja-JP"/>
        </w:rPr>
        <w:t xml:space="preserve">sniegto </w:t>
      </w:r>
      <w:r w:rsidRPr="00855839">
        <w:rPr>
          <w:rFonts w:ascii="Verdana" w:eastAsia="MS Gothic" w:hAnsi="Verdana" w:cs="Calibri"/>
          <w:b/>
          <w:bCs/>
          <w:caps/>
          <w:color w:val="000000"/>
          <w:sz w:val="36"/>
          <w:szCs w:val="36"/>
          <w:lang w:eastAsia="lv-LV"/>
        </w:rPr>
        <w:t>Pakalpojumu Rezultāti</w:t>
      </w:r>
      <w:bookmarkEnd w:id="0"/>
    </w:p>
    <w:p w:rsidR="00855839" w:rsidRDefault="00855839" w:rsidP="00855839">
      <w:pPr>
        <w:spacing w:after="0" w:line="336" w:lineRule="auto"/>
        <w:jc w:val="right"/>
        <w:rPr>
          <w:rFonts w:ascii="Verdana" w:eastAsia="Arial" w:hAnsi="Verdana" w:cs="Calibri"/>
          <w:sz w:val="20"/>
          <w:szCs w:val="20"/>
          <w:lang w:eastAsia="ja-JP"/>
        </w:rPr>
      </w:pPr>
    </w:p>
    <w:p w:rsidR="00855839" w:rsidRPr="00855839" w:rsidRDefault="00855839" w:rsidP="00855839">
      <w:pPr>
        <w:spacing w:after="0" w:line="336" w:lineRule="auto"/>
        <w:jc w:val="right"/>
        <w:rPr>
          <w:rFonts w:ascii="Verdana" w:eastAsia="Times New Roman" w:hAnsi="Verdana" w:cs="Calibri"/>
          <w:b/>
          <w:bCs/>
          <w:color w:val="000000"/>
          <w:sz w:val="20"/>
          <w:szCs w:val="20"/>
          <w:lang w:eastAsia="ja-JP"/>
        </w:rPr>
      </w:pPr>
      <w:r w:rsidRPr="00855839">
        <w:rPr>
          <w:rFonts w:ascii="Verdana" w:eastAsia="Arial" w:hAnsi="Verdana" w:cs="Calibri"/>
          <w:sz w:val="20"/>
          <w:szCs w:val="20"/>
          <w:lang w:eastAsia="ja-JP"/>
        </w:rPr>
        <w:t>(skaits)</w:t>
      </w:r>
      <w:r w:rsidRPr="00855839">
        <w:rPr>
          <w:rFonts w:ascii="Verdana" w:eastAsia="Times New Roman" w:hAnsi="Verdana" w:cs="Calibri"/>
          <w:b/>
          <w:bCs/>
          <w:color w:val="000000"/>
          <w:sz w:val="20"/>
          <w:szCs w:val="20"/>
          <w:lang w:eastAsia="ja-JP"/>
        </w:rPr>
        <w:t xml:space="preserve"> </w:t>
      </w:r>
    </w:p>
    <w:tbl>
      <w:tblPr>
        <w:tblStyle w:val="TableGrid"/>
        <w:tblW w:w="5000" w:type="pct"/>
        <w:tblLayout w:type="fixed"/>
        <w:tblLook w:val="04A0" w:firstRow="1" w:lastRow="0" w:firstColumn="1" w:lastColumn="0" w:noHBand="0" w:noVBand="1"/>
      </w:tblPr>
      <w:tblGrid>
        <w:gridCol w:w="815"/>
        <w:gridCol w:w="1261"/>
        <w:gridCol w:w="1245"/>
        <w:gridCol w:w="1352"/>
        <w:gridCol w:w="1005"/>
        <w:gridCol w:w="1370"/>
        <w:gridCol w:w="1134"/>
        <w:gridCol w:w="629"/>
        <w:gridCol w:w="931"/>
      </w:tblGrid>
      <w:tr w:rsidR="00855839" w:rsidRPr="00855839" w:rsidTr="00855839">
        <w:trPr>
          <w:cnfStyle w:val="100000000000" w:firstRow="1" w:lastRow="0" w:firstColumn="0" w:lastColumn="0" w:oddVBand="0" w:evenVBand="0" w:oddHBand="0" w:evenHBand="0" w:firstRowFirstColumn="0" w:firstRowLastColumn="0" w:lastRowFirstColumn="0" w:lastRowLastColumn="0"/>
        </w:trPr>
        <w:tc>
          <w:tcPr>
            <w:tcW w:w="418" w:type="pct"/>
            <w:vMerge w:val="restart"/>
            <w:shd w:val="clear" w:color="auto" w:fill="C1DF87"/>
          </w:tcPr>
          <w:p w:rsidR="00855839" w:rsidRPr="00855839" w:rsidRDefault="00855839" w:rsidP="00855839">
            <w:pPr>
              <w:spacing w:after="0"/>
              <w:ind w:left="-57" w:right="-57"/>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Gads</w:t>
            </w:r>
          </w:p>
        </w:tc>
        <w:tc>
          <w:tcPr>
            <w:tcW w:w="3781" w:type="pct"/>
            <w:gridSpan w:val="6"/>
            <w:shd w:val="clear" w:color="auto" w:fill="C1DF87"/>
          </w:tcPr>
          <w:p w:rsidR="00855839" w:rsidRPr="00855839" w:rsidRDefault="00855839" w:rsidP="00855839">
            <w:pPr>
              <w:spacing w:after="0"/>
              <w:ind w:left="-57" w:right="-57"/>
              <w:rPr>
                <w:rFonts w:ascii="Verdana" w:eastAsia="Times New Roman" w:hAnsi="Verdana" w:cs="Calibri"/>
                <w:bCs/>
                <w:color w:val="000000"/>
                <w:sz w:val="18"/>
                <w:szCs w:val="18"/>
                <w:lang w:val="lv-LV"/>
              </w:rPr>
            </w:pPr>
            <w:r w:rsidRPr="00855839">
              <w:rPr>
                <w:rFonts w:ascii="Verdana" w:eastAsia="Times New Roman" w:hAnsi="Verdana" w:cs="Times New Roman"/>
                <w:bCs/>
                <w:sz w:val="18"/>
                <w:szCs w:val="18"/>
                <w:lang w:val="lv-LV" w:eastAsia="zh-CN"/>
              </w:rPr>
              <w:t>Pieteikto pakalpojumu gadījumu skaits atbilstoši klienta izvēlei</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C1DF87"/>
            <w:textDirection w:val="btLr"/>
          </w:tcPr>
          <w:p w:rsidR="00855839" w:rsidRPr="00855839" w:rsidRDefault="00855839" w:rsidP="00855839">
            <w:pPr>
              <w:spacing w:after="0"/>
              <w:ind w:left="113" w:right="113"/>
              <w:rPr>
                <w:rFonts w:ascii="Verdana" w:eastAsia="Times New Roman" w:hAnsi="Verdana" w:cs="Calibri"/>
                <w:bCs/>
                <w:color w:val="000000"/>
                <w:sz w:val="18"/>
                <w:szCs w:val="18"/>
                <w:lang w:val="lv-LV"/>
              </w:rPr>
            </w:pPr>
            <w:r w:rsidRPr="00855839">
              <w:rPr>
                <w:rFonts w:ascii="Verdana" w:eastAsia="Times New Roman" w:hAnsi="Verdana" w:cs="Times New Roman"/>
                <w:bCs/>
                <w:sz w:val="18"/>
                <w:szCs w:val="18"/>
                <w:lang w:val="lv-LV" w:eastAsia="zh-CN"/>
              </w:rPr>
              <w:t>Sūdzības</w:t>
            </w:r>
          </w:p>
        </w:tc>
        <w:tc>
          <w:tcPr>
            <w:tcW w:w="478" w:type="pct"/>
            <w:vMerge w:val="restart"/>
            <w:tcBorders>
              <w:top w:val="single" w:sz="4" w:space="0" w:color="auto"/>
              <w:left w:val="single" w:sz="4" w:space="0" w:color="auto"/>
              <w:bottom w:val="single" w:sz="4" w:space="0" w:color="auto"/>
              <w:right w:val="single" w:sz="4" w:space="0" w:color="auto"/>
            </w:tcBorders>
            <w:shd w:val="clear" w:color="auto" w:fill="C1DF87"/>
            <w:textDirection w:val="btLr"/>
          </w:tcPr>
          <w:p w:rsidR="00855839" w:rsidRPr="00855839" w:rsidRDefault="00855839" w:rsidP="00855839">
            <w:pPr>
              <w:spacing w:after="0"/>
              <w:ind w:left="-57" w:right="-113"/>
              <w:rPr>
                <w:rFonts w:ascii="Verdana" w:eastAsia="Times New Roman" w:hAnsi="Verdana" w:cs="Times New Roman"/>
                <w:bCs/>
                <w:sz w:val="18"/>
                <w:szCs w:val="18"/>
                <w:lang w:val="lv-LV" w:eastAsia="zh-CN"/>
              </w:rPr>
            </w:pPr>
          </w:p>
          <w:p w:rsidR="00855839" w:rsidRPr="00855839" w:rsidRDefault="00855839" w:rsidP="00855839">
            <w:pPr>
              <w:spacing w:after="0"/>
              <w:ind w:left="113" w:right="113"/>
              <w:rPr>
                <w:rFonts w:ascii="Verdana" w:eastAsia="Times New Roman" w:hAnsi="Verdana" w:cs="Calibri"/>
                <w:bCs/>
                <w:color w:val="000000"/>
                <w:sz w:val="18"/>
                <w:szCs w:val="18"/>
                <w:lang w:val="lv-LV"/>
              </w:rPr>
            </w:pPr>
            <w:r w:rsidRPr="00855839">
              <w:rPr>
                <w:rFonts w:ascii="Verdana" w:eastAsia="Times New Roman" w:hAnsi="Verdana" w:cs="Times New Roman"/>
                <w:bCs/>
                <w:sz w:val="18"/>
                <w:szCs w:val="18"/>
                <w:lang w:val="lv-LV" w:eastAsia="zh-CN"/>
              </w:rPr>
              <w:t xml:space="preserve">Kavējumi  </w:t>
            </w:r>
            <w:r w:rsidRPr="00855839">
              <w:rPr>
                <w:rFonts w:ascii="Verdana" w:eastAsia="Times New Roman" w:hAnsi="Verdana" w:cs="Times New Roman"/>
                <w:bCs/>
                <w:sz w:val="18"/>
                <w:szCs w:val="18"/>
                <w:vertAlign w:val="superscript"/>
                <w:lang w:val="lv-LV" w:eastAsia="zh-CN"/>
              </w:rPr>
              <w:footnoteReference w:id="1"/>
            </w:r>
          </w:p>
        </w:tc>
      </w:tr>
      <w:tr w:rsidR="00855839" w:rsidRPr="00855839" w:rsidTr="00855839">
        <w:tc>
          <w:tcPr>
            <w:tcW w:w="418" w:type="pct"/>
            <w:vMerge/>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47" w:type="pct"/>
            <w:vMerge w:val="restart"/>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r w:rsidRPr="00855839">
              <w:rPr>
                <w:rFonts w:ascii="Verdana" w:eastAsia="Times New Roman" w:hAnsi="Verdana" w:cs="Calibri"/>
                <w:b/>
                <w:bCs/>
                <w:color w:val="000000"/>
                <w:sz w:val="18"/>
                <w:szCs w:val="18"/>
                <w:lang w:val="lv-LV"/>
              </w:rPr>
              <w:t>KOPĀ</w:t>
            </w:r>
          </w:p>
        </w:tc>
        <w:tc>
          <w:tcPr>
            <w:tcW w:w="3134" w:type="pct"/>
            <w:gridSpan w:val="5"/>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t.sk. sadalījumā pēc izmantotā kanāla</w:t>
            </w:r>
          </w:p>
        </w:tc>
        <w:tc>
          <w:tcPr>
            <w:tcW w:w="323" w:type="pct"/>
            <w:vMerge/>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113" w:right="113"/>
              <w:rPr>
                <w:rFonts w:ascii="Verdana" w:eastAsia="Times New Roman" w:hAnsi="Verdana" w:cs="Calibri"/>
                <w:b/>
                <w:bCs/>
                <w:color w:val="000000"/>
                <w:sz w:val="18"/>
                <w:szCs w:val="18"/>
                <w:lang w:val="lv-LV"/>
              </w:rPr>
            </w:pPr>
          </w:p>
        </w:tc>
        <w:tc>
          <w:tcPr>
            <w:tcW w:w="478" w:type="pct"/>
            <w:vMerge/>
            <w:shd w:val="clear" w:color="auto" w:fill="C1DF87"/>
          </w:tcPr>
          <w:p w:rsidR="00855839" w:rsidRPr="00855839" w:rsidRDefault="00855839" w:rsidP="00855839">
            <w:pPr>
              <w:spacing w:after="0"/>
              <w:ind w:left="113" w:right="113"/>
              <w:rPr>
                <w:rFonts w:ascii="Verdana" w:eastAsia="Times New Roman" w:hAnsi="Verdana" w:cs="Calibri"/>
                <w:b/>
                <w:bCs/>
                <w:color w:val="000000"/>
                <w:sz w:val="18"/>
                <w:szCs w:val="18"/>
                <w:lang w:val="lv-LV"/>
              </w:rPr>
            </w:pPr>
          </w:p>
        </w:tc>
      </w:tr>
      <w:tr w:rsidR="00855839" w:rsidRPr="00855839" w:rsidTr="00855839">
        <w:tc>
          <w:tcPr>
            <w:tcW w:w="418" w:type="pct"/>
            <w:vMerge/>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47" w:type="pct"/>
            <w:vMerge/>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39" w:type="pct"/>
            <w:vMerge w:val="restart"/>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r w:rsidRPr="00855839">
              <w:rPr>
                <w:rFonts w:ascii="Verdana" w:eastAsia="Times New Roman" w:hAnsi="Verdana" w:cs="Calibri"/>
                <w:b/>
                <w:bCs/>
                <w:color w:val="000000"/>
                <w:sz w:val="18"/>
                <w:szCs w:val="18"/>
                <w:lang w:val="lv-LV"/>
              </w:rPr>
              <w:t>klātiene</w:t>
            </w:r>
          </w:p>
        </w:tc>
        <w:tc>
          <w:tcPr>
            <w:tcW w:w="2495" w:type="pct"/>
            <w:gridSpan w:val="4"/>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r w:rsidRPr="00855839">
              <w:rPr>
                <w:rFonts w:ascii="Verdana" w:eastAsia="Times New Roman" w:hAnsi="Verdana" w:cs="Calibri"/>
                <w:b/>
                <w:bCs/>
                <w:color w:val="000000"/>
                <w:sz w:val="18"/>
                <w:szCs w:val="18"/>
                <w:lang w:val="lv-LV"/>
              </w:rPr>
              <w:t>neklātienē</w:t>
            </w:r>
          </w:p>
        </w:tc>
        <w:tc>
          <w:tcPr>
            <w:tcW w:w="323" w:type="pct"/>
            <w:vMerge/>
            <w:shd w:val="clear" w:color="auto" w:fill="C1DF87"/>
          </w:tcPr>
          <w:p w:rsidR="00855839" w:rsidRPr="00855839" w:rsidRDefault="00855839" w:rsidP="00855839">
            <w:pPr>
              <w:spacing w:after="0"/>
              <w:ind w:left="113" w:right="113"/>
              <w:jc w:val="right"/>
              <w:rPr>
                <w:rFonts w:ascii="Verdana" w:eastAsia="Times New Roman" w:hAnsi="Verdana" w:cs="Calibri"/>
                <w:b/>
                <w:bCs/>
                <w:color w:val="000000"/>
                <w:sz w:val="18"/>
                <w:szCs w:val="18"/>
                <w:lang w:val="lv-LV"/>
              </w:rPr>
            </w:pPr>
          </w:p>
        </w:tc>
        <w:tc>
          <w:tcPr>
            <w:tcW w:w="478" w:type="pct"/>
            <w:vMerge/>
            <w:shd w:val="clear" w:color="auto" w:fill="C1DF87"/>
          </w:tcPr>
          <w:p w:rsidR="00855839" w:rsidRPr="00855839" w:rsidRDefault="00855839" w:rsidP="00855839">
            <w:pPr>
              <w:spacing w:after="0"/>
              <w:ind w:left="113" w:right="113"/>
              <w:jc w:val="right"/>
              <w:rPr>
                <w:rFonts w:ascii="Verdana" w:eastAsia="Times New Roman" w:hAnsi="Verdana" w:cs="Calibri"/>
                <w:b/>
                <w:bCs/>
                <w:color w:val="000000"/>
                <w:sz w:val="18"/>
                <w:szCs w:val="18"/>
                <w:lang w:val="lv-LV"/>
              </w:rPr>
            </w:pPr>
          </w:p>
        </w:tc>
      </w:tr>
      <w:tr w:rsidR="00855839" w:rsidRPr="00855839" w:rsidTr="003B7E62">
        <w:trPr>
          <w:trHeight w:val="495"/>
        </w:trPr>
        <w:tc>
          <w:tcPr>
            <w:tcW w:w="418" w:type="pct"/>
            <w:vMerge/>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47" w:type="pct"/>
            <w:vMerge/>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39" w:type="pct"/>
            <w:vMerge/>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p>
        </w:tc>
        <w:tc>
          <w:tcPr>
            <w:tcW w:w="694" w:type="pct"/>
            <w:tcBorders>
              <w:top w:val="single" w:sz="4" w:space="0" w:color="auto"/>
              <w:left w:val="single" w:sz="4" w:space="0" w:color="auto"/>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
                <w:bCs/>
                <w:color w:val="000000"/>
                <w:sz w:val="18"/>
                <w:szCs w:val="18"/>
                <w:lang w:val="lv-LV"/>
              </w:rPr>
            </w:pPr>
            <w:r w:rsidRPr="00855839">
              <w:rPr>
                <w:rFonts w:ascii="Verdana" w:eastAsia="Times New Roman" w:hAnsi="Verdana" w:cs="Times New Roman"/>
                <w:b/>
                <w:sz w:val="18"/>
                <w:szCs w:val="18"/>
                <w:lang w:val="lv-LV" w:eastAsia="zh-CN"/>
              </w:rPr>
              <w:t>kopā</w:t>
            </w:r>
          </w:p>
        </w:tc>
        <w:tc>
          <w:tcPr>
            <w:tcW w:w="516" w:type="pct"/>
            <w:tcBorders>
              <w:top w:val="nil"/>
              <w:left w:val="nil"/>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Cs/>
                <w:color w:val="000000"/>
                <w:sz w:val="18"/>
                <w:szCs w:val="18"/>
                <w:lang w:val="lv-LV"/>
              </w:rPr>
            </w:pPr>
            <w:r w:rsidRPr="00855839">
              <w:rPr>
                <w:rFonts w:ascii="Verdana" w:eastAsia="Times New Roman" w:hAnsi="Verdana" w:cs="Times New Roman"/>
                <w:sz w:val="18"/>
                <w:szCs w:val="18"/>
                <w:lang w:val="lv-LV" w:eastAsia="zh-CN"/>
              </w:rPr>
              <w:t>pasts</w:t>
            </w:r>
          </w:p>
        </w:tc>
        <w:tc>
          <w:tcPr>
            <w:tcW w:w="703" w:type="pct"/>
            <w:tcBorders>
              <w:top w:val="nil"/>
              <w:left w:val="nil"/>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Cs/>
                <w:color w:val="000000"/>
                <w:sz w:val="18"/>
                <w:szCs w:val="18"/>
                <w:lang w:val="lv-LV"/>
              </w:rPr>
            </w:pPr>
            <w:r w:rsidRPr="00855839">
              <w:rPr>
                <w:rFonts w:ascii="Verdana" w:eastAsia="Times New Roman" w:hAnsi="Verdana" w:cs="Times New Roman"/>
                <w:sz w:val="18"/>
                <w:szCs w:val="18"/>
                <w:lang w:val="lv-LV" w:eastAsia="zh-CN"/>
              </w:rPr>
              <w:t>elektroniski</w:t>
            </w:r>
            <w:r w:rsidRPr="00855839">
              <w:rPr>
                <w:rFonts w:ascii="Verdana" w:eastAsia="Times New Roman" w:hAnsi="Verdana" w:cs="Times New Roman"/>
                <w:sz w:val="18"/>
                <w:szCs w:val="18"/>
                <w:vertAlign w:val="superscript"/>
                <w:lang w:val="lv-LV" w:eastAsia="zh-CN"/>
              </w:rPr>
              <w:footnoteReference w:id="2"/>
            </w:r>
          </w:p>
        </w:tc>
        <w:tc>
          <w:tcPr>
            <w:tcW w:w="582" w:type="pct"/>
            <w:tcBorders>
              <w:top w:val="nil"/>
              <w:left w:val="nil"/>
              <w:bottom w:val="single" w:sz="4" w:space="0" w:color="auto"/>
              <w:right w:val="single" w:sz="4" w:space="0" w:color="auto"/>
            </w:tcBorders>
            <w:shd w:val="clear" w:color="auto" w:fill="C1DF87"/>
          </w:tcPr>
          <w:p w:rsidR="00855839" w:rsidRPr="00855839" w:rsidRDefault="00855839" w:rsidP="00855839">
            <w:pPr>
              <w:spacing w:after="0"/>
              <w:ind w:left="-57" w:right="-57"/>
              <w:jc w:val="center"/>
              <w:rPr>
                <w:rFonts w:ascii="Verdana" w:eastAsia="Times New Roman" w:hAnsi="Verdana" w:cs="Calibri"/>
                <w:bCs/>
                <w:color w:val="000000"/>
                <w:sz w:val="18"/>
                <w:szCs w:val="18"/>
                <w:lang w:val="lv-LV"/>
              </w:rPr>
            </w:pPr>
            <w:r w:rsidRPr="00855839">
              <w:rPr>
                <w:rFonts w:ascii="Verdana" w:eastAsia="Times New Roman" w:hAnsi="Verdana" w:cs="Times New Roman"/>
                <w:sz w:val="18"/>
                <w:szCs w:val="18"/>
                <w:lang w:val="lv-LV" w:eastAsia="zh-CN"/>
              </w:rPr>
              <w:t>telefoniski</w:t>
            </w:r>
          </w:p>
        </w:tc>
        <w:tc>
          <w:tcPr>
            <w:tcW w:w="323" w:type="pct"/>
            <w:vMerge/>
            <w:shd w:val="clear" w:color="auto" w:fill="C1DF87"/>
          </w:tcPr>
          <w:p w:rsidR="00855839" w:rsidRPr="00855839" w:rsidRDefault="00855839" w:rsidP="00855839">
            <w:pPr>
              <w:spacing w:after="0"/>
              <w:ind w:left="113" w:right="113"/>
              <w:jc w:val="right"/>
              <w:rPr>
                <w:rFonts w:ascii="Verdana" w:eastAsia="Times New Roman" w:hAnsi="Verdana" w:cs="Calibri"/>
                <w:b/>
                <w:bCs/>
                <w:color w:val="000000"/>
                <w:sz w:val="18"/>
                <w:szCs w:val="18"/>
                <w:lang w:val="lv-LV"/>
              </w:rPr>
            </w:pPr>
          </w:p>
        </w:tc>
        <w:tc>
          <w:tcPr>
            <w:tcW w:w="478" w:type="pct"/>
            <w:vMerge/>
            <w:shd w:val="clear" w:color="auto" w:fill="C1DF87"/>
          </w:tcPr>
          <w:p w:rsidR="00855839" w:rsidRPr="00855839" w:rsidRDefault="00855839" w:rsidP="00855839">
            <w:pPr>
              <w:spacing w:after="0"/>
              <w:ind w:left="113" w:right="113"/>
              <w:jc w:val="right"/>
              <w:rPr>
                <w:rFonts w:ascii="Verdana" w:eastAsia="Times New Roman" w:hAnsi="Verdana" w:cs="Calibri"/>
                <w:b/>
                <w:bCs/>
                <w:color w:val="000000"/>
                <w:sz w:val="18"/>
                <w:szCs w:val="18"/>
                <w:lang w:val="lv-LV"/>
              </w:rPr>
            </w:pPr>
          </w:p>
        </w:tc>
      </w:tr>
      <w:tr w:rsidR="00855839" w:rsidRPr="00855839" w:rsidTr="00855839">
        <w:tc>
          <w:tcPr>
            <w:tcW w:w="5000" w:type="pct"/>
            <w:gridSpan w:val="9"/>
            <w:shd w:val="clear" w:color="auto" w:fill="D6EAAF"/>
          </w:tcPr>
          <w:p w:rsidR="00855839" w:rsidRPr="00855839" w:rsidRDefault="00855839" w:rsidP="00855839">
            <w:pPr>
              <w:spacing w:after="0"/>
              <w:ind w:left="113" w:right="113"/>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Labklājības ministrija</w:t>
            </w:r>
          </w:p>
        </w:tc>
      </w:tr>
      <w:tr w:rsidR="00855839" w:rsidRPr="00855839" w:rsidTr="003B7E62">
        <w:tc>
          <w:tcPr>
            <w:tcW w:w="418"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2020</w:t>
            </w:r>
          </w:p>
        </w:tc>
        <w:tc>
          <w:tcPr>
            <w:tcW w:w="647"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2 839</w:t>
            </w:r>
          </w:p>
        </w:tc>
        <w:tc>
          <w:tcPr>
            <w:tcW w:w="639"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694"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2 839</w:t>
            </w:r>
          </w:p>
        </w:tc>
        <w:tc>
          <w:tcPr>
            <w:tcW w:w="516"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121</w:t>
            </w:r>
          </w:p>
        </w:tc>
        <w:tc>
          <w:tcPr>
            <w:tcW w:w="703"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2 718</w:t>
            </w:r>
          </w:p>
        </w:tc>
        <w:tc>
          <w:tcPr>
            <w:tcW w:w="582"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323"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r w:rsidR="00855839" w:rsidRPr="00855839" w:rsidTr="003B7E62">
        <w:tc>
          <w:tcPr>
            <w:tcW w:w="418"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2019</w:t>
            </w:r>
          </w:p>
        </w:tc>
        <w:tc>
          <w:tcPr>
            <w:tcW w:w="647"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39"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94"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16"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703"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82"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323"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478" w:type="pct"/>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p>
        </w:tc>
      </w:tr>
      <w:tr w:rsidR="00855839" w:rsidRPr="00855839" w:rsidTr="00855839">
        <w:tc>
          <w:tcPr>
            <w:tcW w:w="5000" w:type="pct"/>
            <w:gridSpan w:val="9"/>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Valsts sociālās apdrošināšanas aģentūra</w:t>
            </w:r>
          </w:p>
        </w:tc>
      </w:tr>
      <w:tr w:rsidR="00855839" w:rsidRPr="00855839" w:rsidTr="003B7E62">
        <w:tc>
          <w:tcPr>
            <w:tcW w:w="418" w:type="pct"/>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Calibri"/>
                <w:bCs/>
                <w:color w:val="000000"/>
                <w:sz w:val="18"/>
                <w:szCs w:val="18"/>
                <w:lang w:val="lv-LV"/>
              </w:rPr>
              <w:t>2020</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2 964 613</w:t>
            </w:r>
            <w:r w:rsidRPr="00855839">
              <w:rPr>
                <w:rFonts w:ascii="Verdana" w:eastAsia="Times New Roman" w:hAnsi="Verdana" w:cs="Times New Roman"/>
                <w:bCs/>
                <w:sz w:val="18"/>
                <w:szCs w:val="18"/>
                <w:vertAlign w:val="superscript"/>
                <w:lang w:val="lv-LV" w:eastAsia="zh-CN"/>
              </w:rPr>
              <w:footnoteReference w:id="3"/>
            </w:r>
          </w:p>
        </w:tc>
        <w:tc>
          <w:tcPr>
            <w:tcW w:w="639"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317 086</w:t>
            </w:r>
          </w:p>
        </w:tc>
        <w:tc>
          <w:tcPr>
            <w:tcW w:w="694"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2 647 527</w:t>
            </w:r>
          </w:p>
        </w:tc>
        <w:tc>
          <w:tcPr>
            <w:tcW w:w="516"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185 889</w:t>
            </w:r>
          </w:p>
        </w:tc>
        <w:tc>
          <w:tcPr>
            <w:tcW w:w="70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2 004 008</w:t>
            </w:r>
          </w:p>
        </w:tc>
        <w:tc>
          <w:tcPr>
            <w:tcW w:w="582"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457 630</w:t>
            </w:r>
          </w:p>
        </w:tc>
        <w:tc>
          <w:tcPr>
            <w:tcW w:w="32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11</w:t>
            </w:r>
          </w:p>
        </w:tc>
        <w:tc>
          <w:tcPr>
            <w:tcW w:w="478"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26 920</w:t>
            </w:r>
          </w:p>
        </w:tc>
      </w:tr>
      <w:tr w:rsidR="00855839" w:rsidRPr="00855839" w:rsidTr="003B7E62">
        <w:tc>
          <w:tcPr>
            <w:tcW w:w="418" w:type="pct"/>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Calibri"/>
                <w:bCs/>
                <w:color w:val="000000"/>
                <w:sz w:val="18"/>
                <w:szCs w:val="18"/>
                <w:lang w:val="lv-LV"/>
              </w:rPr>
              <w:t>2019</w:t>
            </w:r>
          </w:p>
        </w:tc>
        <w:tc>
          <w:tcPr>
            <w:tcW w:w="647"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color w:val="000000"/>
                <w:sz w:val="18"/>
                <w:szCs w:val="18"/>
                <w:lang w:val="lv-LV" w:eastAsia="lv-LV"/>
              </w:rPr>
              <w:t>2 628 192</w:t>
            </w:r>
            <w:r w:rsidRPr="00855839">
              <w:rPr>
                <w:rFonts w:ascii="Verdana" w:eastAsia="Times New Roman" w:hAnsi="Verdana" w:cs="Times New Roman"/>
                <w:color w:val="000000"/>
                <w:sz w:val="18"/>
                <w:szCs w:val="18"/>
                <w:vertAlign w:val="superscript"/>
                <w:lang w:val="lv-LV" w:eastAsia="lv-LV"/>
              </w:rPr>
              <w:t>9</w:t>
            </w:r>
          </w:p>
        </w:tc>
        <w:tc>
          <w:tcPr>
            <w:tcW w:w="639"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771 637</w:t>
            </w:r>
          </w:p>
        </w:tc>
        <w:tc>
          <w:tcPr>
            <w:tcW w:w="694"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1 612 604</w:t>
            </w:r>
          </w:p>
        </w:tc>
        <w:tc>
          <w:tcPr>
            <w:tcW w:w="516"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34 065</w:t>
            </w:r>
          </w:p>
        </w:tc>
        <w:tc>
          <w:tcPr>
            <w:tcW w:w="703"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1 578 536</w:t>
            </w:r>
          </w:p>
        </w:tc>
        <w:tc>
          <w:tcPr>
            <w:tcW w:w="582"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243 954</w:t>
            </w:r>
          </w:p>
        </w:tc>
        <w:tc>
          <w:tcPr>
            <w:tcW w:w="323"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22</w:t>
            </w:r>
          </w:p>
        </w:tc>
        <w:tc>
          <w:tcPr>
            <w:tcW w:w="478" w:type="pct"/>
            <w:tcBorders>
              <w:top w:val="nil"/>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color w:val="000000"/>
                <w:sz w:val="18"/>
                <w:szCs w:val="18"/>
                <w:lang w:val="lv-LV" w:eastAsia="lv-LV"/>
              </w:rPr>
              <w:t>13 340</w:t>
            </w:r>
          </w:p>
        </w:tc>
      </w:tr>
      <w:tr w:rsidR="00855839" w:rsidRPr="00855839" w:rsidTr="00855839">
        <w:tc>
          <w:tcPr>
            <w:tcW w:w="5000" w:type="pct"/>
            <w:gridSpan w:val="9"/>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Nodarbinātības valsts aģentūra</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2020</w:t>
            </w:r>
          </w:p>
        </w:tc>
        <w:tc>
          <w:tcPr>
            <w:tcW w:w="647"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1 184 063</w:t>
            </w:r>
          </w:p>
        </w:tc>
        <w:tc>
          <w:tcPr>
            <w:tcW w:w="639"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131 686</w:t>
            </w:r>
          </w:p>
        </w:tc>
        <w:tc>
          <w:tcPr>
            <w:tcW w:w="694"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1052377</w:t>
            </w:r>
          </w:p>
        </w:tc>
        <w:tc>
          <w:tcPr>
            <w:tcW w:w="516"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0</w:t>
            </w:r>
          </w:p>
        </w:tc>
        <w:tc>
          <w:tcPr>
            <w:tcW w:w="70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1 046 970</w:t>
            </w:r>
          </w:p>
        </w:tc>
        <w:tc>
          <w:tcPr>
            <w:tcW w:w="582"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5407</w:t>
            </w:r>
          </w:p>
        </w:tc>
        <w:tc>
          <w:tcPr>
            <w:tcW w:w="32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7</w:t>
            </w:r>
          </w:p>
        </w:tc>
        <w:tc>
          <w:tcPr>
            <w:tcW w:w="478"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0</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2019</w:t>
            </w:r>
          </w:p>
        </w:tc>
        <w:tc>
          <w:tcPr>
            <w:tcW w:w="647"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639"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694"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516"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70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582"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323"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c>
          <w:tcPr>
            <w:tcW w:w="478" w:type="pct"/>
            <w:tcBorders>
              <w:top w:val="single" w:sz="4" w:space="0" w:color="auto"/>
              <w:left w:val="nil"/>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p>
        </w:tc>
      </w:tr>
      <w:tr w:rsidR="00855839" w:rsidRPr="00855839" w:rsidTr="00855839">
        <w:tc>
          <w:tcPr>
            <w:tcW w:w="5000" w:type="pct"/>
            <w:gridSpan w:val="9"/>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Valsts darbspēju ekspertīzes ārstu komisija</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2020</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81 495</w:t>
            </w: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30 039</w:t>
            </w: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51 456</w:t>
            </w: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35 118</w:t>
            </w: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16 338</w:t>
            </w: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2019</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r>
      <w:tr w:rsidR="00855839" w:rsidRPr="00855839" w:rsidTr="00855839">
        <w:tc>
          <w:tcPr>
            <w:tcW w:w="5000" w:type="pct"/>
            <w:gridSpan w:val="9"/>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Valsts darba inspekcija</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2020</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42 199</w:t>
            </w:r>
            <w:r w:rsidRPr="00855839">
              <w:rPr>
                <w:rFonts w:ascii="Verdana" w:eastAsia="Times New Roman" w:hAnsi="Verdana" w:cs="Calibri"/>
                <w:bCs/>
                <w:color w:val="000000"/>
                <w:sz w:val="18"/>
                <w:szCs w:val="18"/>
                <w:vertAlign w:val="superscript"/>
                <w:lang w:val="lv-LV"/>
              </w:rPr>
              <w:footnoteReference w:id="4"/>
            </w: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1 896</w:t>
            </w: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40 179</w:t>
            </w: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1 780</w:t>
            </w: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6 494</w:t>
            </w: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31 905</w:t>
            </w: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47</w:t>
            </w: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Cs/>
                <w:sz w:val="18"/>
                <w:szCs w:val="18"/>
                <w:lang w:val="lv-LV" w:eastAsia="zh-CN"/>
              </w:rPr>
              <w:t>2019</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p>
        </w:tc>
      </w:tr>
      <w:tr w:rsidR="00855839" w:rsidRPr="00855839" w:rsidTr="00855839">
        <w:tc>
          <w:tcPr>
            <w:tcW w:w="5000" w:type="pct"/>
            <w:gridSpan w:val="9"/>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Valsts bērnu tiesību aizsardzības inspekcija</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Times New Roman"/>
                <w:bCs/>
                <w:sz w:val="18"/>
                <w:szCs w:val="18"/>
                <w:lang w:val="lv-LV" w:eastAsia="zh-CN"/>
              </w:rPr>
              <w:t>2020</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7 343</w:t>
            </w: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33</w:t>
            </w: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7 310</w:t>
            </w: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375</w:t>
            </w: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1261</w:t>
            </w: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5 674</w:t>
            </w: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shd w:val="clear" w:color="auto" w:fill="auto"/>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Times New Roman"/>
                <w:bCs/>
                <w:sz w:val="18"/>
                <w:szCs w:val="18"/>
                <w:lang w:val="lv-LV" w:eastAsia="zh-CN"/>
              </w:rPr>
              <w:t>2019</w:t>
            </w:r>
          </w:p>
        </w:tc>
        <w:tc>
          <w:tcPr>
            <w:tcW w:w="647"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9 236</w:t>
            </w:r>
          </w:p>
        </w:tc>
        <w:tc>
          <w:tcPr>
            <w:tcW w:w="639"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251</w:t>
            </w:r>
          </w:p>
        </w:tc>
        <w:tc>
          <w:tcPr>
            <w:tcW w:w="694"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8 938</w:t>
            </w:r>
          </w:p>
        </w:tc>
        <w:tc>
          <w:tcPr>
            <w:tcW w:w="516"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164</w:t>
            </w:r>
          </w:p>
        </w:tc>
        <w:tc>
          <w:tcPr>
            <w:tcW w:w="70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582"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8 774</w:t>
            </w:r>
          </w:p>
        </w:tc>
        <w:tc>
          <w:tcPr>
            <w:tcW w:w="323"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r w:rsidR="00855839" w:rsidRPr="00855839" w:rsidTr="00855839">
        <w:tc>
          <w:tcPr>
            <w:tcW w:w="5000" w:type="pct"/>
            <w:gridSpan w:val="9"/>
            <w:tcBorders>
              <w:bottom w:val="single" w:sz="4" w:space="0" w:color="auto"/>
            </w:tcBorders>
            <w:shd w:val="clear" w:color="auto" w:fill="D6EAAF"/>
          </w:tcPr>
          <w:p w:rsidR="00855839" w:rsidRPr="00855839" w:rsidRDefault="00855839" w:rsidP="00855839">
            <w:pPr>
              <w:spacing w:after="0"/>
              <w:jc w:val="center"/>
              <w:rPr>
                <w:rFonts w:ascii="Verdana" w:eastAsia="Times New Roman" w:hAnsi="Verdana" w:cs="Calibri"/>
                <w:b/>
                <w:bCs/>
                <w:color w:val="000000"/>
                <w:sz w:val="18"/>
                <w:szCs w:val="18"/>
                <w:lang w:val="lv-LV"/>
              </w:rPr>
            </w:pPr>
            <w:r w:rsidRPr="00855839">
              <w:rPr>
                <w:rFonts w:ascii="Verdana" w:eastAsia="Times New Roman" w:hAnsi="Verdana" w:cs="Times New Roman"/>
                <w:b/>
                <w:bCs/>
                <w:sz w:val="18"/>
                <w:szCs w:val="18"/>
                <w:lang w:val="lv-LV" w:eastAsia="zh-CN"/>
              </w:rPr>
              <w:t>Sociālās integrācijas valsts aģentūra</w:t>
            </w:r>
          </w:p>
        </w:tc>
      </w:tr>
      <w:tr w:rsidR="00855839" w:rsidRPr="00855839" w:rsidTr="003B7E62">
        <w:tc>
          <w:tcPr>
            <w:tcW w:w="418"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2020</w:t>
            </w:r>
          </w:p>
        </w:tc>
        <w:tc>
          <w:tcPr>
            <w:tcW w:w="647"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2 640</w:t>
            </w:r>
          </w:p>
        </w:tc>
        <w:tc>
          <w:tcPr>
            <w:tcW w:w="639"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2 485</w:t>
            </w:r>
          </w:p>
        </w:tc>
        <w:tc>
          <w:tcPr>
            <w:tcW w:w="694"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155</w:t>
            </w:r>
          </w:p>
        </w:tc>
        <w:tc>
          <w:tcPr>
            <w:tcW w:w="516"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703"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155</w:t>
            </w:r>
          </w:p>
        </w:tc>
        <w:tc>
          <w:tcPr>
            <w:tcW w:w="582"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323"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tcBorders>
              <w:bottom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172</w:t>
            </w:r>
          </w:p>
        </w:tc>
      </w:tr>
      <w:tr w:rsidR="00855839" w:rsidRPr="00855839" w:rsidTr="003B7E62">
        <w:tc>
          <w:tcPr>
            <w:tcW w:w="418"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2019</w:t>
            </w:r>
          </w:p>
        </w:tc>
        <w:tc>
          <w:tcPr>
            <w:tcW w:w="647"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8 930</w:t>
            </w:r>
          </w:p>
        </w:tc>
        <w:tc>
          <w:tcPr>
            <w:tcW w:w="639"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8 930</w:t>
            </w:r>
          </w:p>
        </w:tc>
        <w:tc>
          <w:tcPr>
            <w:tcW w:w="694"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516"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703"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582"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323"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c>
          <w:tcPr>
            <w:tcW w:w="478" w:type="pct"/>
            <w:tcBorders>
              <w:top w:val="single" w:sz="4" w:space="0" w:color="auto"/>
              <w:left w:val="single" w:sz="4" w:space="0" w:color="auto"/>
              <w:bottom w:val="single" w:sz="4" w:space="0" w:color="auto"/>
              <w:right w:val="single" w:sz="4" w:space="0" w:color="auto"/>
            </w:tcBorders>
          </w:tcPr>
          <w:p w:rsidR="00855839" w:rsidRPr="00855839" w:rsidRDefault="00855839" w:rsidP="00855839">
            <w:pPr>
              <w:spacing w:after="0"/>
              <w:jc w:val="center"/>
              <w:rPr>
                <w:rFonts w:ascii="Verdana" w:eastAsia="Times New Roman" w:hAnsi="Verdana" w:cs="Calibri"/>
                <w:bCs/>
                <w:color w:val="000000"/>
                <w:sz w:val="18"/>
                <w:szCs w:val="18"/>
                <w:lang w:val="lv-LV"/>
              </w:rPr>
            </w:pPr>
            <w:r w:rsidRPr="00855839">
              <w:rPr>
                <w:rFonts w:ascii="Verdana" w:eastAsia="Times New Roman" w:hAnsi="Verdana" w:cs="Calibri"/>
                <w:bCs/>
                <w:color w:val="000000"/>
                <w:sz w:val="18"/>
                <w:szCs w:val="18"/>
                <w:lang w:val="lv-LV"/>
              </w:rPr>
              <w:t>0</w:t>
            </w:r>
          </w:p>
        </w:tc>
      </w:tr>
    </w:tbl>
    <w:p w:rsidR="00980D26" w:rsidRDefault="00980D26" w:rsidP="00855839"/>
    <w:sectPr w:rsidR="00980D26" w:rsidSect="00855839">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1FF" w:rsidRDefault="006571FF" w:rsidP="00855839">
      <w:pPr>
        <w:spacing w:after="0" w:line="240" w:lineRule="auto"/>
      </w:pPr>
      <w:r>
        <w:separator/>
      </w:r>
    </w:p>
  </w:endnote>
  <w:endnote w:type="continuationSeparator" w:id="0">
    <w:p w:rsidR="006571FF" w:rsidRDefault="006571FF" w:rsidP="0085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1FF" w:rsidRDefault="006571FF" w:rsidP="00855839">
      <w:pPr>
        <w:spacing w:after="0" w:line="240" w:lineRule="auto"/>
      </w:pPr>
      <w:r>
        <w:separator/>
      </w:r>
    </w:p>
  </w:footnote>
  <w:footnote w:type="continuationSeparator" w:id="0">
    <w:p w:rsidR="006571FF" w:rsidRDefault="006571FF" w:rsidP="00855839">
      <w:pPr>
        <w:spacing w:after="0" w:line="240" w:lineRule="auto"/>
      </w:pPr>
      <w:r>
        <w:continuationSeparator/>
      </w:r>
    </w:p>
  </w:footnote>
  <w:footnote w:id="1">
    <w:p w:rsidR="00855839" w:rsidRPr="00855839" w:rsidRDefault="00855839" w:rsidP="00855839">
      <w:pPr>
        <w:pStyle w:val="FootnoteText"/>
        <w:rPr>
          <w:rFonts w:ascii="Verdana" w:hAnsi="Verdana"/>
          <w:sz w:val="18"/>
          <w:szCs w:val="18"/>
        </w:rPr>
      </w:pPr>
      <w:r w:rsidRPr="00D50CBE">
        <w:rPr>
          <w:rStyle w:val="FootnoteReference"/>
          <w:rFonts w:ascii="Verdana" w:hAnsi="Verdana"/>
          <w:sz w:val="18"/>
          <w:szCs w:val="18"/>
        </w:rPr>
        <w:footnoteRef/>
      </w:r>
      <w:r w:rsidRPr="00D50CBE">
        <w:rPr>
          <w:rFonts w:ascii="Verdana" w:hAnsi="Verdana"/>
          <w:sz w:val="18"/>
          <w:szCs w:val="18"/>
        </w:rPr>
        <w:t xml:space="preserve"> </w:t>
      </w:r>
      <w:r w:rsidRPr="00855839">
        <w:rPr>
          <w:rFonts w:ascii="Verdana" w:hAnsi="Verdana"/>
          <w:sz w:val="18"/>
          <w:szCs w:val="18"/>
        </w:rPr>
        <w:t>Par kavētām uzskata lietas, kurām dienu skaits no iesnieguma/pieprasījuma saņemšanas līdz pirmajai atbildei pārsniedz normatīvajos aktos noteikto dienu skaitu.</w:t>
      </w:r>
    </w:p>
  </w:footnote>
  <w:footnote w:id="2">
    <w:p w:rsidR="00855839" w:rsidRPr="00855839" w:rsidRDefault="00855839" w:rsidP="00855839">
      <w:pPr>
        <w:pStyle w:val="FootnoteText"/>
        <w:rPr>
          <w:rFonts w:ascii="Verdana" w:hAnsi="Verdana"/>
          <w:sz w:val="18"/>
          <w:szCs w:val="18"/>
        </w:rPr>
      </w:pPr>
      <w:r w:rsidRPr="00855839">
        <w:rPr>
          <w:rStyle w:val="FootnoteReference"/>
          <w:rFonts w:ascii="Verdana" w:hAnsi="Verdana"/>
          <w:sz w:val="18"/>
          <w:szCs w:val="18"/>
        </w:rPr>
        <w:footnoteRef/>
      </w:r>
      <w:r w:rsidRPr="00855839">
        <w:rPr>
          <w:rFonts w:ascii="Verdana" w:hAnsi="Verdana"/>
          <w:sz w:val="18"/>
          <w:szCs w:val="18"/>
        </w:rPr>
        <w:t xml:space="preserve"> Elektroniski iesniegtie ietver iesniegumus, kas saņemti  e-pastā, portālā latvija.lv </w:t>
      </w:r>
      <w:r>
        <w:rPr>
          <w:rFonts w:ascii="Verdana" w:hAnsi="Verdana"/>
          <w:sz w:val="18"/>
          <w:szCs w:val="18"/>
        </w:rPr>
        <w:t>vai</w:t>
      </w:r>
      <w:r w:rsidRPr="00855839">
        <w:rPr>
          <w:rFonts w:ascii="Verdana" w:hAnsi="Verdana"/>
          <w:sz w:val="18"/>
          <w:szCs w:val="18"/>
        </w:rPr>
        <w:t xml:space="preserve"> iestādes mājas lapas izveidotajā aplikācijā.</w:t>
      </w:r>
    </w:p>
  </w:footnote>
  <w:footnote w:id="3">
    <w:p w:rsidR="00855839" w:rsidRPr="00855839" w:rsidRDefault="00855839" w:rsidP="00855839">
      <w:pPr>
        <w:pStyle w:val="FootnoteText"/>
        <w:rPr>
          <w:rFonts w:ascii="Verdana" w:hAnsi="Verdana"/>
        </w:rPr>
      </w:pPr>
      <w:r w:rsidRPr="00855839">
        <w:rPr>
          <w:rStyle w:val="FootnoteReference"/>
          <w:rFonts w:ascii="Verdana" w:hAnsi="Verdana"/>
          <w:sz w:val="18"/>
          <w:szCs w:val="18"/>
        </w:rPr>
        <w:footnoteRef/>
      </w:r>
      <w:r w:rsidRPr="00855839">
        <w:rPr>
          <w:rFonts w:ascii="Verdana" w:hAnsi="Verdana"/>
          <w:sz w:val="18"/>
          <w:szCs w:val="18"/>
        </w:rPr>
        <w:t xml:space="preserve"> Bez VSAA Starptautisko pakalpojumu nodaļas pieņemtajiem lēmumiem.</w:t>
      </w:r>
    </w:p>
  </w:footnote>
  <w:footnote w:id="4">
    <w:p w:rsidR="00855839" w:rsidRPr="00855839" w:rsidRDefault="00855839" w:rsidP="00855839">
      <w:pPr>
        <w:pStyle w:val="FootnoteText"/>
        <w:rPr>
          <w:rFonts w:ascii="Verdana" w:hAnsi="Verdana"/>
        </w:rPr>
      </w:pPr>
      <w:r w:rsidRPr="00855839">
        <w:rPr>
          <w:rStyle w:val="FootnoteReference"/>
          <w:rFonts w:ascii="Verdana" w:hAnsi="Verdana"/>
        </w:rPr>
        <w:footnoteRef/>
      </w:r>
      <w:r w:rsidRPr="00855839">
        <w:rPr>
          <w:rFonts w:ascii="Verdana" w:hAnsi="Verdana"/>
        </w:rPr>
        <w:t xml:space="preserve"> Pakalpojuma “Atļaujas bērna nodarbināšanai kultūras, mākslas, sporta un reklāmas pasākumos izsniegšana” vienā pieteikumā var tikt norādīti vairāki bērni, līdz ar ko pieteikumu sadalījums pa saņemšanas kanāliem un izsniegto atļauju skaits var nesakrist.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39"/>
    <w:rsid w:val="0009231B"/>
    <w:rsid w:val="00112009"/>
    <w:rsid w:val="003B7E62"/>
    <w:rsid w:val="006571FF"/>
    <w:rsid w:val="00855839"/>
    <w:rsid w:val="00980D26"/>
    <w:rsid w:val="00BB130C"/>
    <w:rsid w:val="00F97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2B58B-51FC-437F-8865-CB76FC82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58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839"/>
    <w:rPr>
      <w:sz w:val="20"/>
      <w:szCs w:val="20"/>
    </w:rPr>
  </w:style>
  <w:style w:type="table" w:styleId="TableGrid">
    <w:name w:val="Table Grid"/>
    <w:basedOn w:val="TableNormal"/>
    <w:uiPriority w:val="39"/>
    <w:rsid w:val="00855839"/>
    <w:pPr>
      <w:spacing w:before="120" w:after="120" w:line="240" w:lineRule="auto"/>
      <w:ind w:left="115" w:right="115"/>
    </w:pPr>
    <w:rPr>
      <w:color w:val="40404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styleId="FootnoteReference">
    <w:name w:val="footnote reference"/>
    <w:aliases w:val="ftref,Footnote Reference Number,Footnote symbol,Footnote Reference Superscript,BVI fnr,Footnote symboFußnotenzeichen,Footnote sign,Footnote Reference text,Footnote reference number,note TESI,Footnote Refernece,EN Footnote Reference,Re"/>
    <w:basedOn w:val="DefaultParagraphFont"/>
    <w:link w:val="Char2"/>
    <w:uiPriority w:val="99"/>
    <w:unhideWhenUsed/>
    <w:rsid w:val="00855839"/>
    <w:rPr>
      <w:vertAlign w:val="superscript"/>
    </w:rPr>
  </w:style>
  <w:style w:type="paragraph" w:customStyle="1" w:styleId="Char2">
    <w:name w:val="Char2"/>
    <w:basedOn w:val="Normal"/>
    <w:next w:val="Normal"/>
    <w:link w:val="FootnoteReference"/>
    <w:uiPriority w:val="99"/>
    <w:rsid w:val="00855839"/>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057D0-475E-447C-82EB-B906AE18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686</Words>
  <Characters>392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Buse</dc:creator>
  <cp:keywords/>
  <dc:description/>
  <cp:lastModifiedBy>Taivo Trams</cp:lastModifiedBy>
  <cp:revision>2</cp:revision>
  <dcterms:created xsi:type="dcterms:W3CDTF">2021-06-16T11:53:00Z</dcterms:created>
  <dcterms:modified xsi:type="dcterms:W3CDTF">2021-06-16T11:53:00Z</dcterms:modified>
</cp:coreProperties>
</file>