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CF48" w14:textId="5EBC57B9" w:rsidR="00A65AF9" w:rsidRDefault="00A65AF9" w:rsidP="00A65AF9">
      <w:pPr>
        <w:ind w:firstLine="720"/>
        <w:jc w:val="both"/>
        <w:rPr>
          <w:rFonts w:asciiTheme="minorHAnsi" w:hAnsiTheme="minorHAnsi" w:cstheme="minorHAnsi"/>
          <w:b/>
          <w:bCs/>
          <w:u w:val="single"/>
          <w:lang w:eastAsia="en-GB"/>
        </w:rPr>
      </w:pPr>
      <w:r w:rsidRPr="00A65AF9">
        <w:rPr>
          <w:rFonts w:asciiTheme="minorHAnsi" w:hAnsiTheme="minorHAnsi" w:cstheme="minorHAnsi"/>
          <w:b/>
          <w:bCs/>
          <w:u w:val="single"/>
          <w:lang w:eastAsia="en-GB"/>
        </w:rPr>
        <w:t>Tiešsaistes informatīvo pasākumu dienas kārtība</w:t>
      </w:r>
    </w:p>
    <w:p w14:paraId="7A7E41E6" w14:textId="58B311C2" w:rsidR="00A65AF9" w:rsidRPr="00A65AF9" w:rsidRDefault="00A65AF9" w:rsidP="00A65AF9">
      <w:pPr>
        <w:ind w:firstLine="720"/>
        <w:jc w:val="both"/>
        <w:rPr>
          <w:rFonts w:asciiTheme="minorHAnsi" w:hAnsiTheme="minorHAnsi" w:cstheme="minorHAnsi"/>
          <w:i/>
          <w:iCs/>
          <w:u w:val="single"/>
          <w:lang w:eastAsia="en-GB"/>
        </w:rPr>
      </w:pPr>
    </w:p>
    <w:p w14:paraId="68BD2D65" w14:textId="70CAB782" w:rsidR="00A65AF9" w:rsidRPr="00A65AF9" w:rsidRDefault="00A65AF9" w:rsidP="00A65AF9">
      <w:pPr>
        <w:ind w:firstLine="720"/>
        <w:jc w:val="both"/>
        <w:rPr>
          <w:rFonts w:asciiTheme="minorHAnsi" w:hAnsiTheme="minorHAnsi" w:cstheme="minorHAnsi"/>
          <w:i/>
          <w:iCs/>
          <w:u w:val="single"/>
          <w:lang w:eastAsia="en-GB"/>
        </w:rPr>
      </w:pPr>
      <w:r w:rsidRPr="00A65AF9">
        <w:rPr>
          <w:rFonts w:asciiTheme="minorHAnsi" w:hAnsiTheme="minorHAnsi" w:cstheme="minorHAnsi"/>
          <w:i/>
          <w:iCs/>
          <w:u w:val="single"/>
          <w:lang w:eastAsia="en-GB"/>
        </w:rPr>
        <w:t xml:space="preserve">Pedagogiem </w:t>
      </w:r>
    </w:p>
    <w:p w14:paraId="30F8D68C" w14:textId="77777777" w:rsidR="00A65AF9" w:rsidRPr="00A65AF9" w:rsidRDefault="00A65AF9" w:rsidP="00A65AF9">
      <w:pPr>
        <w:rPr>
          <w:rFonts w:asciiTheme="minorHAnsi" w:hAnsiTheme="minorHAnsi" w:cstheme="minorHAnsi"/>
          <w:sz w:val="22"/>
          <w:szCs w:val="22"/>
        </w:rPr>
      </w:pPr>
    </w:p>
    <w:p w14:paraId="554B8715" w14:textId="2BEEEBB7" w:rsidR="00A65AF9" w:rsidRPr="00A65AF9" w:rsidRDefault="00A65AF9" w:rsidP="00A65AF9">
      <w:pPr>
        <w:pStyle w:val="ListParagraph"/>
        <w:numPr>
          <w:ilvl w:val="0"/>
          <w:numId w:val="2"/>
        </w:numPr>
        <w:jc w:val="both"/>
        <w:rPr>
          <w:rFonts w:asciiTheme="minorHAnsi" w:hAnsiTheme="minorHAnsi" w:cstheme="minorHAnsi"/>
          <w:sz w:val="22"/>
          <w:szCs w:val="22"/>
        </w:rPr>
      </w:pPr>
      <w:r w:rsidRPr="00A65AF9">
        <w:rPr>
          <w:rFonts w:asciiTheme="minorHAnsi" w:hAnsiTheme="minorHAnsi" w:cstheme="minorHAnsi"/>
          <w:b/>
          <w:bCs/>
          <w:color w:val="212121"/>
          <w:sz w:val="22"/>
          <w:szCs w:val="22"/>
          <w:shd w:val="clear" w:color="auto" w:fill="FFFFFF"/>
        </w:rPr>
        <w:t>2022.</w:t>
      </w:r>
      <w:r>
        <w:rPr>
          <w:rFonts w:asciiTheme="minorHAnsi" w:hAnsiTheme="minorHAnsi" w:cstheme="minorHAnsi"/>
          <w:b/>
          <w:bCs/>
          <w:color w:val="212121"/>
          <w:sz w:val="22"/>
          <w:szCs w:val="22"/>
          <w:shd w:val="clear" w:color="auto" w:fill="FFFFFF"/>
        </w:rPr>
        <w:t xml:space="preserve"> </w:t>
      </w:r>
      <w:r w:rsidRPr="00A65AF9">
        <w:rPr>
          <w:rFonts w:asciiTheme="minorHAnsi" w:hAnsiTheme="minorHAnsi" w:cstheme="minorHAnsi"/>
          <w:b/>
          <w:bCs/>
          <w:color w:val="212121"/>
          <w:sz w:val="22"/>
          <w:szCs w:val="22"/>
          <w:shd w:val="clear" w:color="auto" w:fill="FFFFFF"/>
        </w:rPr>
        <w:t>gada</w:t>
      </w:r>
      <w:r w:rsidRPr="00A65AF9">
        <w:rPr>
          <w:rFonts w:asciiTheme="minorHAnsi" w:hAnsiTheme="minorHAnsi" w:cstheme="minorHAnsi"/>
          <w:b/>
          <w:bCs/>
          <w:sz w:val="22"/>
          <w:szCs w:val="22"/>
        </w:rPr>
        <w:t xml:space="preserve"> 13. oktobrī</w:t>
      </w:r>
      <w:r w:rsidRPr="00A65AF9">
        <w:rPr>
          <w:rFonts w:asciiTheme="minorHAnsi" w:hAnsiTheme="minorHAnsi" w:cstheme="minorHAnsi"/>
          <w:sz w:val="22"/>
          <w:szCs w:val="22"/>
        </w:rPr>
        <w:t xml:space="preserve"> no plkst. 13.30 līdz plkst.16.30, tēma “</w:t>
      </w:r>
      <w:r w:rsidRPr="00A65AF9">
        <w:rPr>
          <w:rFonts w:asciiTheme="minorHAnsi" w:hAnsiTheme="minorHAnsi" w:cstheme="minorHAnsi"/>
          <w:b/>
          <w:sz w:val="22"/>
          <w:szCs w:val="22"/>
        </w:rPr>
        <w:t>Laimīga cilvēka psiholoģija kā ikdienas sastāvdaļa</w:t>
      </w:r>
      <w:r w:rsidRPr="00A65AF9">
        <w:rPr>
          <w:rFonts w:asciiTheme="minorHAnsi" w:hAnsiTheme="minorHAnsi" w:cstheme="minorHAnsi"/>
          <w:sz w:val="22"/>
          <w:szCs w:val="22"/>
        </w:rPr>
        <w:t>”</w:t>
      </w:r>
    </w:p>
    <w:p w14:paraId="4D8A22BF"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Pasākuma programmā</w:t>
      </w:r>
      <w:r w:rsidRPr="00A65AF9">
        <w:rPr>
          <w:rFonts w:asciiTheme="minorHAnsi" w:hAnsiTheme="minorHAnsi" w:cstheme="minorHAnsi"/>
          <w:sz w:val="22"/>
          <w:szCs w:val="22"/>
        </w:rPr>
        <w:t>:</w:t>
      </w:r>
    </w:p>
    <w:p w14:paraId="4763C55D" w14:textId="0CF122E7" w:rsidR="00A65AF9" w:rsidRPr="00A65AF9" w:rsidRDefault="00A65AF9" w:rsidP="00A65AF9">
      <w:pPr>
        <w:jc w:val="both"/>
        <w:rPr>
          <w:rFonts w:asciiTheme="minorHAnsi" w:hAnsiTheme="minorHAnsi" w:cstheme="minorHAnsi"/>
          <w:sz w:val="22"/>
          <w:szCs w:val="22"/>
        </w:rPr>
      </w:pPr>
      <w:r>
        <w:rPr>
          <w:rFonts w:asciiTheme="minorHAnsi" w:hAnsiTheme="minorHAnsi" w:cstheme="minorHAnsi"/>
          <w:sz w:val="22"/>
          <w:szCs w:val="22"/>
        </w:rPr>
        <w:t>š</w:t>
      </w:r>
      <w:r w:rsidRPr="00A65AF9">
        <w:rPr>
          <w:rFonts w:asciiTheme="minorHAnsi" w:hAnsiTheme="minorHAnsi" w:cstheme="minorHAnsi"/>
          <w:sz w:val="22"/>
          <w:szCs w:val="22"/>
        </w:rPr>
        <w:t>ī praktiskā treniņa ietvaros dalībniekiem būs iespēja aizdomāties, cik apzināti dzīvo</w:t>
      </w:r>
      <w:r>
        <w:rPr>
          <w:rFonts w:asciiTheme="minorHAnsi" w:hAnsiTheme="minorHAnsi" w:cstheme="minorHAnsi"/>
          <w:sz w:val="22"/>
          <w:szCs w:val="22"/>
        </w:rPr>
        <w:t>jam</w:t>
      </w:r>
      <w:r w:rsidRPr="00A65AF9">
        <w:rPr>
          <w:rFonts w:asciiTheme="minorHAnsi" w:hAnsiTheme="minorHAnsi" w:cstheme="minorHAnsi"/>
          <w:sz w:val="22"/>
          <w:szCs w:val="22"/>
        </w:rPr>
        <w:t>, kādā veidā mēs izšķiežam mums iedoto laiku, kādi ir laimīgu cilvēku ieradumi, kurus var realizēt katrs no mums, kā arī būs iespēja izveidot savu līdzsvara karti laimīgākai ikdienai.</w:t>
      </w:r>
    </w:p>
    <w:p w14:paraId="599761AB" w14:textId="07D59E21" w:rsidR="00A65AF9" w:rsidRPr="00A65AF9" w:rsidRDefault="00A65AF9" w:rsidP="00A65AF9">
      <w:pPr>
        <w:pStyle w:val="ListParagraph"/>
        <w:numPr>
          <w:ilvl w:val="0"/>
          <w:numId w:val="2"/>
        </w:numPr>
        <w:spacing w:before="100" w:beforeAutospacing="1"/>
        <w:jc w:val="both"/>
        <w:rPr>
          <w:rFonts w:asciiTheme="minorHAnsi" w:hAnsiTheme="minorHAnsi" w:cstheme="minorHAnsi"/>
          <w:sz w:val="22"/>
          <w:szCs w:val="22"/>
        </w:rPr>
      </w:pPr>
      <w:r w:rsidRPr="00A65AF9">
        <w:rPr>
          <w:rFonts w:asciiTheme="minorHAnsi" w:hAnsiTheme="minorHAnsi" w:cstheme="minorHAnsi"/>
          <w:b/>
          <w:bCs/>
          <w:sz w:val="22"/>
          <w:szCs w:val="22"/>
          <w:shd w:val="clear" w:color="auto" w:fill="FFFFFF"/>
        </w:rPr>
        <w:t>2022.</w:t>
      </w:r>
      <w:r>
        <w:rPr>
          <w:rFonts w:asciiTheme="minorHAnsi" w:hAnsiTheme="minorHAnsi" w:cstheme="minorHAnsi"/>
          <w:b/>
          <w:bCs/>
          <w:sz w:val="22"/>
          <w:szCs w:val="22"/>
          <w:shd w:val="clear" w:color="auto" w:fill="FFFFFF"/>
        </w:rPr>
        <w:t xml:space="preserve"> </w:t>
      </w:r>
      <w:r w:rsidRPr="00A65AF9">
        <w:rPr>
          <w:rFonts w:asciiTheme="minorHAnsi" w:hAnsiTheme="minorHAnsi" w:cstheme="minorHAnsi"/>
          <w:b/>
          <w:bCs/>
          <w:sz w:val="22"/>
          <w:szCs w:val="22"/>
          <w:shd w:val="clear" w:color="auto" w:fill="FFFFFF"/>
        </w:rPr>
        <w:t>gada</w:t>
      </w:r>
      <w:r w:rsidRPr="00A65AF9">
        <w:rPr>
          <w:rFonts w:asciiTheme="minorHAnsi" w:hAnsiTheme="minorHAnsi" w:cstheme="minorHAnsi"/>
          <w:b/>
          <w:bCs/>
          <w:sz w:val="22"/>
          <w:szCs w:val="22"/>
        </w:rPr>
        <w:t xml:space="preserve"> 21. oktobrī</w:t>
      </w:r>
      <w:r w:rsidRPr="00A65AF9">
        <w:rPr>
          <w:rFonts w:asciiTheme="minorHAnsi" w:hAnsiTheme="minorHAnsi" w:cstheme="minorHAnsi"/>
          <w:sz w:val="22"/>
          <w:szCs w:val="22"/>
        </w:rPr>
        <w:t xml:space="preserve"> no plkst.13.30 līdz plkst. 16.30, tēma “</w:t>
      </w:r>
      <w:r w:rsidRPr="00A65AF9">
        <w:rPr>
          <w:rFonts w:asciiTheme="minorHAnsi" w:hAnsiTheme="minorHAnsi" w:cstheme="minorHAnsi"/>
          <w:b/>
          <w:sz w:val="22"/>
          <w:szCs w:val="22"/>
        </w:rPr>
        <w:t>Ilgtermiņa motivācija darīt un būt - bez izdegšanas</w:t>
      </w:r>
      <w:r w:rsidRPr="00A65AF9">
        <w:rPr>
          <w:rFonts w:asciiTheme="minorHAnsi" w:hAnsiTheme="minorHAnsi" w:cstheme="minorHAnsi"/>
          <w:sz w:val="22"/>
          <w:szCs w:val="22"/>
        </w:rPr>
        <w:t>”.</w:t>
      </w:r>
    </w:p>
    <w:p w14:paraId="1F8AB1A4"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Pasākuma programmā</w:t>
      </w:r>
      <w:r w:rsidRPr="00A65AF9">
        <w:rPr>
          <w:rFonts w:asciiTheme="minorHAnsi" w:hAnsiTheme="minorHAnsi" w:cstheme="minorHAnsi"/>
          <w:sz w:val="22"/>
          <w:szCs w:val="22"/>
        </w:rPr>
        <w:t xml:space="preserve">: </w:t>
      </w:r>
    </w:p>
    <w:p w14:paraId="26CDB639" w14:textId="3C0AD8DE" w:rsidR="00A65AF9" w:rsidRDefault="00A65AF9" w:rsidP="00A65AF9">
      <w:pPr>
        <w:jc w:val="both"/>
        <w:rPr>
          <w:rFonts w:asciiTheme="minorHAnsi" w:hAnsiTheme="minorHAnsi" w:cstheme="minorHAnsi"/>
          <w:sz w:val="22"/>
          <w:szCs w:val="22"/>
        </w:rPr>
      </w:pPr>
      <w:r>
        <w:rPr>
          <w:rFonts w:asciiTheme="minorHAnsi" w:hAnsiTheme="minorHAnsi" w:cstheme="minorHAnsi"/>
          <w:sz w:val="22"/>
          <w:szCs w:val="22"/>
        </w:rPr>
        <w:t>k</w:t>
      </w:r>
      <w:r w:rsidRPr="00A65AF9">
        <w:rPr>
          <w:rFonts w:asciiTheme="minorHAnsi" w:hAnsiTheme="minorHAnsi" w:cstheme="minorHAnsi"/>
          <w:sz w:val="22"/>
          <w:szCs w:val="22"/>
        </w:rPr>
        <w:t xml:space="preserve">atru gadu izdegšanas problēma skar arvien lielāku cilvēku skaitu dažādās profesijās. Treniņa laikā būs iespēja iedziļināties dažādos jautājumos, </w:t>
      </w:r>
      <w:r w:rsidR="002C7472">
        <w:rPr>
          <w:rFonts w:asciiTheme="minorHAnsi" w:hAnsiTheme="minorHAnsi" w:cstheme="minorHAnsi"/>
          <w:sz w:val="22"/>
          <w:szCs w:val="22"/>
        </w:rPr>
        <w:t>kas</w:t>
      </w:r>
      <w:r w:rsidRPr="00A65AF9">
        <w:rPr>
          <w:rFonts w:asciiTheme="minorHAnsi" w:hAnsiTheme="minorHAnsi" w:cstheme="minorHAnsi"/>
          <w:sz w:val="22"/>
          <w:szCs w:val="22"/>
        </w:rPr>
        <w:t xml:space="preserve"> vairos ticību sev, būs iespēja nodefinēt savu iekšējo ilgtermiņa motivāciju un preventīvi “dziedināt” izdegšanas sindromu.</w:t>
      </w:r>
    </w:p>
    <w:p w14:paraId="37373BAC" w14:textId="77777777" w:rsidR="002C7472" w:rsidRPr="00A65AF9" w:rsidRDefault="002C7472" w:rsidP="00A65AF9">
      <w:pPr>
        <w:jc w:val="both"/>
        <w:rPr>
          <w:rFonts w:asciiTheme="minorHAnsi" w:hAnsiTheme="minorHAnsi" w:cstheme="minorHAnsi"/>
          <w:sz w:val="22"/>
          <w:szCs w:val="22"/>
        </w:rPr>
      </w:pPr>
    </w:p>
    <w:p w14:paraId="3CD473C9" w14:textId="072E8ABA" w:rsidR="00A65AF9" w:rsidRPr="00A65AF9" w:rsidRDefault="00A65AF9" w:rsidP="00A65AF9">
      <w:pPr>
        <w:pStyle w:val="ListParagraph"/>
        <w:numPr>
          <w:ilvl w:val="0"/>
          <w:numId w:val="2"/>
        </w:numPr>
        <w:jc w:val="both"/>
        <w:rPr>
          <w:rFonts w:asciiTheme="minorHAnsi" w:hAnsiTheme="minorHAnsi" w:cstheme="minorHAnsi"/>
          <w:sz w:val="22"/>
          <w:szCs w:val="22"/>
        </w:rPr>
      </w:pPr>
      <w:r w:rsidRPr="00A65AF9">
        <w:rPr>
          <w:rFonts w:asciiTheme="minorHAnsi" w:hAnsiTheme="minorHAnsi" w:cstheme="minorHAnsi"/>
          <w:b/>
          <w:bCs/>
          <w:sz w:val="22"/>
          <w:szCs w:val="22"/>
          <w:shd w:val="clear" w:color="auto" w:fill="FFFFFF"/>
        </w:rPr>
        <w:t>2022.</w:t>
      </w:r>
      <w:r w:rsidR="002C7472">
        <w:rPr>
          <w:rFonts w:asciiTheme="minorHAnsi" w:hAnsiTheme="minorHAnsi" w:cstheme="minorHAnsi"/>
          <w:b/>
          <w:bCs/>
          <w:sz w:val="22"/>
          <w:szCs w:val="22"/>
          <w:shd w:val="clear" w:color="auto" w:fill="FFFFFF"/>
        </w:rPr>
        <w:t xml:space="preserve"> </w:t>
      </w:r>
      <w:r w:rsidRPr="00A65AF9">
        <w:rPr>
          <w:rFonts w:asciiTheme="minorHAnsi" w:hAnsiTheme="minorHAnsi" w:cstheme="minorHAnsi"/>
          <w:b/>
          <w:bCs/>
          <w:sz w:val="22"/>
          <w:szCs w:val="22"/>
          <w:shd w:val="clear" w:color="auto" w:fill="FFFFFF"/>
        </w:rPr>
        <w:t>gada</w:t>
      </w:r>
      <w:r w:rsidRPr="00A65AF9">
        <w:rPr>
          <w:rFonts w:asciiTheme="minorHAnsi" w:hAnsiTheme="minorHAnsi" w:cstheme="minorHAnsi"/>
          <w:b/>
          <w:bCs/>
          <w:sz w:val="22"/>
          <w:szCs w:val="22"/>
        </w:rPr>
        <w:t xml:space="preserve"> 26. oktobrī</w:t>
      </w:r>
      <w:r w:rsidRPr="00A65AF9">
        <w:rPr>
          <w:rFonts w:asciiTheme="minorHAnsi" w:hAnsiTheme="minorHAnsi" w:cstheme="minorHAnsi"/>
          <w:sz w:val="22"/>
          <w:szCs w:val="22"/>
        </w:rPr>
        <w:t xml:space="preserve"> no plkst. 10.00 līdz plkst. 13.00, tēma “</w:t>
      </w:r>
      <w:r w:rsidRPr="00A65AF9">
        <w:rPr>
          <w:rFonts w:asciiTheme="minorHAnsi" w:hAnsiTheme="minorHAnsi" w:cstheme="minorHAnsi"/>
          <w:b/>
          <w:sz w:val="22"/>
          <w:szCs w:val="22"/>
        </w:rPr>
        <w:t>Kā ekonomēt enerģiju pareizi un prast uzlādēt savas baterijas</w:t>
      </w:r>
      <w:r w:rsidRPr="00A65AF9">
        <w:rPr>
          <w:rFonts w:asciiTheme="minorHAnsi" w:hAnsiTheme="minorHAnsi" w:cstheme="minorHAnsi"/>
          <w:sz w:val="22"/>
          <w:szCs w:val="22"/>
        </w:rPr>
        <w:t>”.</w:t>
      </w:r>
    </w:p>
    <w:p w14:paraId="3D6AC002"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Pasākuma programmā</w:t>
      </w:r>
      <w:r w:rsidRPr="00A65AF9">
        <w:rPr>
          <w:rFonts w:asciiTheme="minorHAnsi" w:hAnsiTheme="minorHAnsi" w:cstheme="minorHAnsi"/>
          <w:sz w:val="22"/>
          <w:szCs w:val="22"/>
        </w:rPr>
        <w:t xml:space="preserve">: </w:t>
      </w:r>
    </w:p>
    <w:p w14:paraId="4354EC56" w14:textId="75970D2E" w:rsidR="00A65AF9" w:rsidRPr="00A65AF9" w:rsidRDefault="002C7472" w:rsidP="00A65AF9">
      <w:pPr>
        <w:jc w:val="both"/>
        <w:rPr>
          <w:rFonts w:asciiTheme="minorHAnsi" w:hAnsiTheme="minorHAnsi" w:cstheme="minorHAnsi"/>
          <w:sz w:val="22"/>
          <w:szCs w:val="22"/>
        </w:rPr>
      </w:pPr>
      <w:r>
        <w:rPr>
          <w:rFonts w:asciiTheme="minorHAnsi" w:hAnsiTheme="minorHAnsi" w:cstheme="minorHAnsi"/>
          <w:sz w:val="22"/>
          <w:szCs w:val="22"/>
        </w:rPr>
        <w:t>g</w:t>
      </w:r>
      <w:r w:rsidR="00A65AF9" w:rsidRPr="00A65AF9">
        <w:rPr>
          <w:rFonts w:asciiTheme="minorHAnsi" w:hAnsiTheme="minorHAnsi" w:cstheme="minorHAnsi"/>
          <w:sz w:val="22"/>
          <w:szCs w:val="22"/>
        </w:rPr>
        <w:t>lancētie žurnāli un internets par to vien runā, cik ļoti svarīgi mums ir piepildīt sevi, lai varētu dalīties ar šo enerģiju ar apkārtējiem. Bet patiesībā, pirms sākt sevi piepildīt, nepieciešams apzināties, kā mēs zaudējam savu enerģiju. Mums jāiemācās ekonomēt enerģiju pareizi! Treniņa laikā būs iespēja sasaistīt emocijas un enerģiju ar veselības stāvokli, uzzināt par metodēm, kā sevi dziedināt pašiem.</w:t>
      </w:r>
    </w:p>
    <w:p w14:paraId="2BFB7064" w14:textId="77777777" w:rsidR="00A65AF9" w:rsidRPr="00A65AF9" w:rsidRDefault="00A65AF9" w:rsidP="00A65AF9">
      <w:pPr>
        <w:jc w:val="both"/>
        <w:rPr>
          <w:rFonts w:asciiTheme="minorHAnsi" w:hAnsiTheme="minorHAnsi" w:cstheme="minorHAnsi"/>
          <w:sz w:val="22"/>
          <w:szCs w:val="22"/>
        </w:rPr>
      </w:pPr>
    </w:p>
    <w:p w14:paraId="68137B4D" w14:textId="3EE1A435" w:rsidR="00A65AF9" w:rsidRPr="00A65AF9" w:rsidRDefault="00A65AF9" w:rsidP="00A65AF9">
      <w:pPr>
        <w:pStyle w:val="ListParagraph"/>
        <w:numPr>
          <w:ilvl w:val="0"/>
          <w:numId w:val="2"/>
        </w:numPr>
        <w:jc w:val="both"/>
        <w:rPr>
          <w:rFonts w:asciiTheme="minorHAnsi" w:hAnsiTheme="minorHAnsi" w:cstheme="minorHAnsi"/>
          <w:sz w:val="22"/>
          <w:szCs w:val="22"/>
        </w:rPr>
      </w:pPr>
      <w:r w:rsidRPr="00A65AF9">
        <w:rPr>
          <w:rFonts w:asciiTheme="minorHAnsi" w:hAnsiTheme="minorHAnsi" w:cstheme="minorHAnsi"/>
          <w:b/>
          <w:bCs/>
          <w:sz w:val="22"/>
          <w:szCs w:val="22"/>
          <w:shd w:val="clear" w:color="auto" w:fill="FFFFFF"/>
        </w:rPr>
        <w:t>2022.</w:t>
      </w:r>
      <w:r w:rsidR="002C7472">
        <w:rPr>
          <w:rFonts w:asciiTheme="minorHAnsi" w:hAnsiTheme="minorHAnsi" w:cstheme="minorHAnsi"/>
          <w:b/>
          <w:bCs/>
          <w:sz w:val="22"/>
          <w:szCs w:val="22"/>
          <w:shd w:val="clear" w:color="auto" w:fill="FFFFFF"/>
        </w:rPr>
        <w:t xml:space="preserve"> </w:t>
      </w:r>
      <w:r w:rsidRPr="00A65AF9">
        <w:rPr>
          <w:rFonts w:asciiTheme="minorHAnsi" w:hAnsiTheme="minorHAnsi" w:cstheme="minorHAnsi"/>
          <w:b/>
          <w:bCs/>
          <w:sz w:val="22"/>
          <w:szCs w:val="22"/>
          <w:shd w:val="clear" w:color="auto" w:fill="FFFFFF"/>
        </w:rPr>
        <w:t>gada</w:t>
      </w:r>
      <w:r w:rsidRPr="00A65AF9">
        <w:rPr>
          <w:rFonts w:asciiTheme="minorHAnsi" w:hAnsiTheme="minorHAnsi" w:cstheme="minorHAnsi"/>
          <w:b/>
          <w:bCs/>
          <w:sz w:val="22"/>
          <w:szCs w:val="22"/>
        </w:rPr>
        <w:t xml:space="preserve"> 27. oktobrī</w:t>
      </w:r>
      <w:r w:rsidRPr="00A65AF9">
        <w:rPr>
          <w:rFonts w:asciiTheme="minorHAnsi" w:hAnsiTheme="minorHAnsi" w:cstheme="minorHAnsi"/>
          <w:sz w:val="22"/>
          <w:szCs w:val="22"/>
        </w:rPr>
        <w:t xml:space="preserve"> no plkst. 10.00 līdz plkst. 13.00, tēma “</w:t>
      </w:r>
      <w:proofErr w:type="spellStart"/>
      <w:r w:rsidRPr="00A65AF9">
        <w:rPr>
          <w:rFonts w:asciiTheme="minorHAnsi" w:hAnsiTheme="minorHAnsi" w:cstheme="minorHAnsi"/>
          <w:b/>
          <w:sz w:val="22"/>
          <w:szCs w:val="22"/>
        </w:rPr>
        <w:t>Koučinga</w:t>
      </w:r>
      <w:proofErr w:type="spellEnd"/>
      <w:r w:rsidRPr="00A65AF9">
        <w:rPr>
          <w:rFonts w:asciiTheme="minorHAnsi" w:hAnsiTheme="minorHAnsi" w:cstheme="minorHAnsi"/>
          <w:b/>
          <w:sz w:val="22"/>
          <w:szCs w:val="22"/>
        </w:rPr>
        <w:t xml:space="preserve"> principu pielietošana darbā ar skolēniem un kolēģiem</w:t>
      </w:r>
      <w:r w:rsidRPr="00A65AF9">
        <w:rPr>
          <w:rFonts w:asciiTheme="minorHAnsi" w:hAnsiTheme="minorHAnsi" w:cstheme="minorHAnsi"/>
          <w:sz w:val="22"/>
          <w:szCs w:val="22"/>
        </w:rPr>
        <w:t>”.</w:t>
      </w:r>
    </w:p>
    <w:p w14:paraId="4E6E240B"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Pasākuma programmā</w:t>
      </w:r>
      <w:r w:rsidRPr="00A65AF9">
        <w:rPr>
          <w:rFonts w:asciiTheme="minorHAnsi" w:hAnsiTheme="minorHAnsi" w:cstheme="minorHAnsi"/>
          <w:sz w:val="22"/>
          <w:szCs w:val="22"/>
        </w:rPr>
        <w:t xml:space="preserve">: </w:t>
      </w:r>
    </w:p>
    <w:p w14:paraId="7269A97D" w14:textId="0F681BAE" w:rsidR="00A65AF9" w:rsidRPr="00A65AF9" w:rsidRDefault="002C7472" w:rsidP="00A65AF9">
      <w:pPr>
        <w:jc w:val="both"/>
        <w:rPr>
          <w:rFonts w:asciiTheme="minorHAnsi" w:hAnsiTheme="minorHAnsi" w:cstheme="minorHAnsi"/>
          <w:sz w:val="22"/>
          <w:szCs w:val="22"/>
        </w:rPr>
      </w:pPr>
      <w:r>
        <w:rPr>
          <w:rFonts w:asciiTheme="minorHAnsi" w:hAnsiTheme="minorHAnsi" w:cstheme="minorHAnsi"/>
          <w:sz w:val="22"/>
          <w:szCs w:val="22"/>
        </w:rPr>
        <w:t>t</w:t>
      </w:r>
      <w:r w:rsidR="00A65AF9" w:rsidRPr="00A65AF9">
        <w:rPr>
          <w:rFonts w:asciiTheme="minorHAnsi" w:hAnsiTheme="minorHAnsi" w:cstheme="minorHAnsi"/>
          <w:sz w:val="22"/>
          <w:szCs w:val="22"/>
        </w:rPr>
        <w:t>ik ļoti mainīgā laikā cilvēki noslēdzas sevī arvien vairāk un komunikācija ar citiem kļūst vēl sarežģītāka. Šī treniņa ietvaros dalībniekiem būs iespēja aizdomā</w:t>
      </w:r>
      <w:r>
        <w:rPr>
          <w:rFonts w:asciiTheme="minorHAnsi" w:hAnsiTheme="minorHAnsi" w:cstheme="minorHAnsi"/>
          <w:sz w:val="22"/>
          <w:szCs w:val="22"/>
        </w:rPr>
        <w:t>t</w:t>
      </w:r>
      <w:r w:rsidR="00A65AF9" w:rsidRPr="00A65AF9">
        <w:rPr>
          <w:rFonts w:asciiTheme="minorHAnsi" w:hAnsiTheme="minorHAnsi" w:cstheme="minorHAnsi"/>
          <w:sz w:val="22"/>
          <w:szCs w:val="22"/>
        </w:rPr>
        <w:t>ies par savas komunikācijas niansēm, ieraudzīt savas biežāk pieļautās kļūdas komunikācijā ar dažādiem cilvēkiem, padziļināt savu izpratni par problēmām un to iespējamiem risinājumiem caur produktīvākās komunikācijas organizēšanu, sagatavot trīs soļu plānu komunikācijas uzlabošanai.</w:t>
      </w:r>
    </w:p>
    <w:p w14:paraId="5A98050A" w14:textId="77777777" w:rsidR="00A65AF9" w:rsidRPr="00A65AF9" w:rsidRDefault="00A65AF9" w:rsidP="00A65AF9">
      <w:pPr>
        <w:jc w:val="both"/>
        <w:rPr>
          <w:rFonts w:asciiTheme="minorHAnsi" w:hAnsiTheme="minorHAnsi" w:cstheme="minorHAnsi"/>
          <w:sz w:val="22"/>
          <w:szCs w:val="22"/>
        </w:rPr>
      </w:pPr>
    </w:p>
    <w:p w14:paraId="15062860"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Pasākumu formāts</w:t>
      </w:r>
      <w:r w:rsidRPr="00A65AF9">
        <w:rPr>
          <w:rFonts w:asciiTheme="minorHAnsi" w:hAnsiTheme="minorHAnsi" w:cstheme="minorHAnsi"/>
          <w:sz w:val="22"/>
          <w:szCs w:val="22"/>
        </w:rPr>
        <w:t xml:space="preserve"> (attiecināms uz četrām tiešsaistes sesijām): individuālais darbs, </w:t>
      </w:r>
      <w:proofErr w:type="spellStart"/>
      <w:r w:rsidRPr="00A65AF9">
        <w:rPr>
          <w:rFonts w:asciiTheme="minorHAnsi" w:hAnsiTheme="minorHAnsi" w:cstheme="minorHAnsi"/>
          <w:sz w:val="22"/>
          <w:szCs w:val="22"/>
        </w:rPr>
        <w:t>case</w:t>
      </w:r>
      <w:proofErr w:type="spellEnd"/>
      <w:r w:rsidRPr="00A65AF9">
        <w:rPr>
          <w:rFonts w:asciiTheme="minorHAnsi" w:hAnsiTheme="minorHAnsi" w:cstheme="minorHAnsi"/>
          <w:sz w:val="22"/>
          <w:szCs w:val="22"/>
        </w:rPr>
        <w:t xml:space="preserve"> </w:t>
      </w:r>
      <w:proofErr w:type="spellStart"/>
      <w:r w:rsidRPr="00A65AF9">
        <w:rPr>
          <w:rFonts w:asciiTheme="minorHAnsi" w:hAnsiTheme="minorHAnsi" w:cstheme="minorHAnsi"/>
          <w:sz w:val="22"/>
          <w:szCs w:val="22"/>
        </w:rPr>
        <w:t>study</w:t>
      </w:r>
      <w:proofErr w:type="spellEnd"/>
      <w:r w:rsidRPr="00A65AF9">
        <w:rPr>
          <w:rFonts w:asciiTheme="minorHAnsi" w:hAnsiTheme="minorHAnsi" w:cstheme="minorHAnsi"/>
          <w:sz w:val="22"/>
          <w:szCs w:val="22"/>
        </w:rPr>
        <w:t xml:space="preserve"> analīze, jautājumu/ atbilžu sesija.</w:t>
      </w:r>
    </w:p>
    <w:p w14:paraId="2847B940"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rPr>
        <w:t>Treniņos būs aptuveni 30% teorija un 70% prakse.</w:t>
      </w:r>
    </w:p>
    <w:p w14:paraId="629AA5F0"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rPr>
        <w:t xml:space="preserve">Treniņos būs pielietotas </w:t>
      </w:r>
      <w:proofErr w:type="spellStart"/>
      <w:r w:rsidRPr="00A65AF9">
        <w:rPr>
          <w:rFonts w:asciiTheme="minorHAnsi" w:hAnsiTheme="minorHAnsi" w:cstheme="minorHAnsi"/>
          <w:sz w:val="22"/>
          <w:szCs w:val="22"/>
        </w:rPr>
        <w:t>koučinga</w:t>
      </w:r>
      <w:proofErr w:type="spellEnd"/>
      <w:r w:rsidRPr="00A65AF9">
        <w:rPr>
          <w:rFonts w:asciiTheme="minorHAnsi" w:hAnsiTheme="minorHAnsi" w:cstheme="minorHAnsi"/>
          <w:sz w:val="22"/>
          <w:szCs w:val="22"/>
        </w:rPr>
        <w:t>, terapijas, mākslas terapijas prakses.</w:t>
      </w:r>
    </w:p>
    <w:p w14:paraId="61DCD249" w14:textId="77777777" w:rsidR="00A65AF9" w:rsidRPr="00A65AF9" w:rsidRDefault="00A65AF9" w:rsidP="00A65AF9">
      <w:pPr>
        <w:jc w:val="both"/>
        <w:rPr>
          <w:rFonts w:asciiTheme="minorHAnsi" w:hAnsiTheme="minorHAnsi" w:cstheme="minorHAnsi"/>
          <w:sz w:val="22"/>
          <w:szCs w:val="22"/>
          <w:u w:val="single"/>
        </w:rPr>
      </w:pPr>
    </w:p>
    <w:p w14:paraId="6F7C1C26" w14:textId="548F4420"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Nosacījumi dalībai</w:t>
      </w:r>
      <w:r w:rsidRPr="00A65AF9">
        <w:rPr>
          <w:rFonts w:asciiTheme="minorHAnsi" w:hAnsiTheme="minorHAnsi" w:cstheme="minorHAnsi"/>
          <w:sz w:val="22"/>
          <w:szCs w:val="22"/>
        </w:rPr>
        <w:t xml:space="preserve"> (attiecināmi uz četrām tiešsaistes sesijām): gatavība uz 3 h “</w:t>
      </w:r>
      <w:r w:rsidRPr="00A65AF9">
        <w:rPr>
          <w:rFonts w:asciiTheme="minorHAnsi" w:hAnsiTheme="minorHAnsi" w:cstheme="minorHAnsi"/>
          <w:i/>
          <w:sz w:val="22"/>
          <w:szCs w:val="22"/>
        </w:rPr>
        <w:t>atslēgties</w:t>
      </w:r>
      <w:r w:rsidRPr="00A65AF9">
        <w:rPr>
          <w:rFonts w:asciiTheme="minorHAnsi" w:hAnsiTheme="minorHAnsi" w:cstheme="minorHAnsi"/>
          <w:sz w:val="22"/>
          <w:szCs w:val="22"/>
        </w:rPr>
        <w:t>” no darba gaitām un pievērsties sev, rakstāmais, A4 baltas lapas vai klade</w:t>
      </w:r>
      <w:r w:rsidR="002C7472">
        <w:rPr>
          <w:rFonts w:asciiTheme="minorHAnsi" w:hAnsiTheme="minorHAnsi" w:cstheme="minorHAnsi"/>
          <w:sz w:val="22"/>
          <w:szCs w:val="22"/>
        </w:rPr>
        <w:t>,</w:t>
      </w:r>
      <w:r w:rsidRPr="00A65AF9">
        <w:rPr>
          <w:rFonts w:asciiTheme="minorHAnsi" w:hAnsiTheme="minorHAnsi" w:cstheme="minorHAnsi"/>
          <w:sz w:val="22"/>
          <w:szCs w:val="22"/>
        </w:rPr>
        <w:t xml:space="preserve"> krāsainie zīmuļi vai flomāsteri.</w:t>
      </w:r>
    </w:p>
    <w:p w14:paraId="0750D1A6" w14:textId="77777777" w:rsidR="00A65AF9" w:rsidRPr="00A65AF9" w:rsidRDefault="00A65AF9" w:rsidP="00A65AF9">
      <w:pPr>
        <w:jc w:val="both"/>
        <w:rPr>
          <w:rFonts w:asciiTheme="minorHAnsi" w:hAnsiTheme="minorHAnsi" w:cstheme="minorHAnsi"/>
          <w:sz w:val="22"/>
          <w:szCs w:val="22"/>
        </w:rPr>
      </w:pPr>
    </w:p>
    <w:p w14:paraId="428779E3" w14:textId="7476BEBF" w:rsidR="00A65AF9" w:rsidRPr="00A65AF9" w:rsidRDefault="00A65AF9" w:rsidP="00A65AF9">
      <w:pPr>
        <w:pStyle w:val="ListParagraph"/>
        <w:numPr>
          <w:ilvl w:val="0"/>
          <w:numId w:val="2"/>
        </w:numPr>
        <w:jc w:val="both"/>
        <w:rPr>
          <w:rFonts w:asciiTheme="minorHAnsi" w:hAnsiTheme="minorHAnsi" w:cstheme="minorHAnsi"/>
          <w:sz w:val="22"/>
          <w:szCs w:val="22"/>
        </w:rPr>
      </w:pPr>
      <w:r w:rsidRPr="00A65AF9">
        <w:rPr>
          <w:rFonts w:asciiTheme="minorHAnsi" w:hAnsiTheme="minorHAnsi" w:cstheme="minorHAnsi"/>
          <w:b/>
          <w:bCs/>
          <w:sz w:val="22"/>
          <w:szCs w:val="22"/>
        </w:rPr>
        <w:t>2022.</w:t>
      </w:r>
      <w:r w:rsidR="002C7472">
        <w:rPr>
          <w:rFonts w:asciiTheme="minorHAnsi" w:hAnsiTheme="minorHAnsi" w:cstheme="minorHAnsi"/>
          <w:b/>
          <w:bCs/>
          <w:sz w:val="22"/>
          <w:szCs w:val="22"/>
        </w:rPr>
        <w:t xml:space="preserve"> </w:t>
      </w:r>
      <w:r w:rsidRPr="00A65AF9">
        <w:rPr>
          <w:rFonts w:asciiTheme="minorHAnsi" w:hAnsiTheme="minorHAnsi" w:cstheme="minorHAnsi"/>
          <w:b/>
          <w:bCs/>
          <w:sz w:val="22"/>
          <w:szCs w:val="22"/>
        </w:rPr>
        <w:t>gada 3.</w:t>
      </w:r>
      <w:r w:rsidR="002C7472">
        <w:rPr>
          <w:rFonts w:asciiTheme="minorHAnsi" w:hAnsiTheme="minorHAnsi" w:cstheme="minorHAnsi"/>
          <w:b/>
          <w:bCs/>
          <w:sz w:val="22"/>
          <w:szCs w:val="22"/>
        </w:rPr>
        <w:t xml:space="preserve"> </w:t>
      </w:r>
      <w:r w:rsidRPr="00A65AF9">
        <w:rPr>
          <w:rFonts w:asciiTheme="minorHAnsi" w:hAnsiTheme="minorHAnsi" w:cstheme="minorHAnsi"/>
          <w:b/>
          <w:bCs/>
          <w:sz w:val="22"/>
          <w:szCs w:val="22"/>
        </w:rPr>
        <w:t>novembrī</w:t>
      </w:r>
      <w:r w:rsidRPr="00A65AF9">
        <w:rPr>
          <w:rFonts w:asciiTheme="minorHAnsi" w:hAnsiTheme="minorHAnsi" w:cstheme="minorHAnsi"/>
          <w:sz w:val="22"/>
          <w:szCs w:val="22"/>
        </w:rPr>
        <w:t xml:space="preserve"> no plkst. 14.00 līdz plkst. 17.00, tēma “</w:t>
      </w:r>
      <w:r w:rsidRPr="00A65AF9">
        <w:rPr>
          <w:rFonts w:asciiTheme="minorHAnsi" w:hAnsiTheme="minorHAnsi" w:cstheme="minorHAnsi"/>
          <w:b/>
          <w:sz w:val="22"/>
          <w:szCs w:val="22"/>
          <w:shd w:val="clear" w:color="auto" w:fill="FFFFFF"/>
        </w:rPr>
        <w:t>Palīgs izglītības iestāžu darbiniekiem</w:t>
      </w:r>
      <w:r w:rsidRPr="00A65AF9">
        <w:rPr>
          <w:rFonts w:asciiTheme="minorHAnsi" w:hAnsiTheme="minorHAnsi" w:cstheme="minorHAnsi"/>
          <w:b/>
          <w:sz w:val="22"/>
          <w:szCs w:val="22"/>
          <w:shd w:val="clear" w:color="auto" w:fill="FFFFFF"/>
          <w:lang w:val="x-none"/>
        </w:rPr>
        <w:t xml:space="preserve"> – spēl</w:t>
      </w:r>
      <w:r w:rsidRPr="00A65AF9">
        <w:rPr>
          <w:rFonts w:asciiTheme="minorHAnsi" w:hAnsiTheme="minorHAnsi" w:cstheme="minorHAnsi"/>
          <w:b/>
          <w:sz w:val="22"/>
          <w:szCs w:val="22"/>
          <w:shd w:val="clear" w:color="auto" w:fill="FFFFFF"/>
        </w:rPr>
        <w:t>e</w:t>
      </w:r>
      <w:r w:rsidRPr="00A65AF9">
        <w:rPr>
          <w:rFonts w:asciiTheme="minorHAnsi" w:hAnsiTheme="minorHAnsi" w:cstheme="minorHAnsi"/>
          <w:b/>
          <w:sz w:val="22"/>
          <w:szCs w:val="22"/>
          <w:shd w:val="clear" w:color="auto" w:fill="FFFFFF"/>
          <w:lang w:val="x-none"/>
        </w:rPr>
        <w:t xml:space="preserve"> “Ikviens ir svarīgs</w:t>
      </w:r>
      <w:r w:rsidRPr="00A65AF9">
        <w:rPr>
          <w:rFonts w:asciiTheme="minorHAnsi" w:hAnsiTheme="minorHAnsi" w:cstheme="minorHAnsi"/>
          <w:sz w:val="22"/>
          <w:szCs w:val="22"/>
          <w:shd w:val="clear" w:color="auto" w:fill="FFFFFF"/>
          <w:lang w:val="x-none"/>
        </w:rPr>
        <w:t>”</w:t>
      </w:r>
      <w:r w:rsidRPr="00A65AF9">
        <w:rPr>
          <w:rFonts w:asciiTheme="minorHAnsi" w:hAnsiTheme="minorHAnsi" w:cstheme="minorHAnsi"/>
          <w:sz w:val="22"/>
          <w:szCs w:val="22"/>
        </w:rPr>
        <w:t>.</w:t>
      </w:r>
    </w:p>
    <w:p w14:paraId="625BD639"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Pasākuma programmā</w:t>
      </w:r>
      <w:r w:rsidRPr="00A65AF9">
        <w:rPr>
          <w:rFonts w:asciiTheme="minorHAnsi" w:hAnsiTheme="minorHAnsi" w:cstheme="minorHAnsi"/>
          <w:sz w:val="22"/>
          <w:szCs w:val="22"/>
        </w:rPr>
        <w:t xml:space="preserve">: </w:t>
      </w:r>
    </w:p>
    <w:p w14:paraId="783643F6" w14:textId="77777777" w:rsidR="00A65AF9" w:rsidRPr="00A65AF9" w:rsidRDefault="00A65AF9" w:rsidP="00A65AF9">
      <w:pPr>
        <w:jc w:val="both"/>
        <w:outlineLvl w:val="2"/>
        <w:rPr>
          <w:rFonts w:asciiTheme="minorHAnsi" w:hAnsiTheme="minorHAnsi" w:cstheme="minorHAnsi"/>
          <w:bCs/>
          <w:sz w:val="22"/>
          <w:szCs w:val="22"/>
        </w:rPr>
      </w:pPr>
      <w:r w:rsidRPr="00A65AF9">
        <w:rPr>
          <w:rFonts w:asciiTheme="minorHAnsi" w:hAnsiTheme="minorHAnsi" w:cstheme="minorHAnsi"/>
          <w:bCs/>
          <w:sz w:val="22"/>
          <w:szCs w:val="22"/>
        </w:rPr>
        <w:t xml:space="preserve">Praktiskās darbības spēles pielietošanā (spēle ir izstrādāta kā inovatīvs daudzpakāpju sistēmisks instruments fiziskās un emocionālās vardarbības mazināšanai izglītības </w:t>
      </w:r>
      <w:r w:rsidRPr="00A65AF9">
        <w:rPr>
          <w:rFonts w:asciiTheme="minorHAnsi" w:hAnsiTheme="minorHAnsi" w:cstheme="minorHAnsi"/>
          <w:bCs/>
          <w:sz w:val="22"/>
          <w:szCs w:val="22"/>
        </w:rPr>
        <w:lastRenderedPageBreak/>
        <w:t>iestādē  kolektīva emocionālā klimata monitoringam, kā arī vardarbības profilaksei, vardarbības situāciju izmeklēšanai un vardarbības situāciju risināšanai).</w:t>
      </w:r>
    </w:p>
    <w:p w14:paraId="54DA2CDA" w14:textId="77777777" w:rsidR="00A65AF9" w:rsidRPr="00A65AF9" w:rsidRDefault="00A65AF9" w:rsidP="00A65AF9">
      <w:pPr>
        <w:jc w:val="both"/>
        <w:rPr>
          <w:rFonts w:asciiTheme="minorHAnsi" w:hAnsiTheme="minorHAnsi" w:cstheme="minorHAnsi"/>
          <w:sz w:val="22"/>
          <w:szCs w:val="22"/>
          <w:u w:val="single"/>
        </w:rPr>
      </w:pPr>
    </w:p>
    <w:p w14:paraId="50F78408"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Pasākuma formāts:</w:t>
      </w:r>
      <w:r w:rsidRPr="00A65AF9">
        <w:rPr>
          <w:rFonts w:asciiTheme="minorHAnsi" w:hAnsiTheme="minorHAnsi" w:cstheme="minorHAnsi"/>
          <w:sz w:val="22"/>
          <w:szCs w:val="22"/>
        </w:rPr>
        <w:t xml:space="preserve"> interaktīvs seminārs, jautājumu/ atbilžu sesija.</w:t>
      </w:r>
    </w:p>
    <w:p w14:paraId="429102C5" w14:textId="77777777" w:rsidR="00A65AF9" w:rsidRPr="00A65AF9" w:rsidRDefault="00A65AF9" w:rsidP="00A65AF9">
      <w:pPr>
        <w:jc w:val="both"/>
        <w:rPr>
          <w:rFonts w:asciiTheme="minorHAnsi" w:hAnsiTheme="minorHAnsi" w:cstheme="minorHAnsi"/>
          <w:sz w:val="22"/>
          <w:szCs w:val="22"/>
          <w:u w:val="single"/>
        </w:rPr>
      </w:pPr>
    </w:p>
    <w:p w14:paraId="50240D91"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Nosacījumi dalībai</w:t>
      </w:r>
      <w:r w:rsidRPr="00A65AF9">
        <w:rPr>
          <w:rFonts w:asciiTheme="minorHAnsi" w:hAnsiTheme="minorHAnsi" w:cstheme="minorHAnsi"/>
          <w:sz w:val="22"/>
          <w:szCs w:val="22"/>
        </w:rPr>
        <w:t xml:space="preserve">: gatavība 3 h līdzdarboties. </w:t>
      </w:r>
    </w:p>
    <w:p w14:paraId="122950E4" w14:textId="77777777" w:rsidR="00A65AF9" w:rsidRPr="00A65AF9" w:rsidRDefault="00A65AF9" w:rsidP="00A65AF9">
      <w:pPr>
        <w:jc w:val="both"/>
        <w:rPr>
          <w:rFonts w:asciiTheme="minorHAnsi" w:hAnsiTheme="minorHAnsi" w:cstheme="minorHAnsi"/>
          <w:sz w:val="22"/>
          <w:szCs w:val="22"/>
        </w:rPr>
      </w:pPr>
    </w:p>
    <w:p w14:paraId="5610ECCE" w14:textId="77777777" w:rsidR="00A65AF9" w:rsidRPr="00A65AF9" w:rsidRDefault="00A65AF9" w:rsidP="00A65AF9">
      <w:pPr>
        <w:tabs>
          <w:tab w:val="left" w:pos="426"/>
        </w:tabs>
        <w:autoSpaceDE w:val="0"/>
        <w:autoSpaceDN w:val="0"/>
        <w:adjustRightInd w:val="0"/>
        <w:spacing w:line="276" w:lineRule="auto"/>
        <w:ind w:firstLine="567"/>
        <w:jc w:val="both"/>
        <w:rPr>
          <w:rFonts w:asciiTheme="minorHAnsi" w:hAnsiTheme="minorHAnsi" w:cstheme="minorHAnsi"/>
          <w:sz w:val="22"/>
          <w:szCs w:val="22"/>
        </w:rPr>
      </w:pPr>
      <w:r w:rsidRPr="00A65AF9">
        <w:rPr>
          <w:rFonts w:asciiTheme="minorHAnsi" w:hAnsiTheme="minorHAnsi" w:cstheme="minorHAnsi"/>
          <w:bCs/>
          <w:sz w:val="22"/>
          <w:szCs w:val="22"/>
        </w:rPr>
        <w:t xml:space="preserve">Vienlaikus VBTAI </w:t>
      </w:r>
      <w:r w:rsidRPr="00A65AF9">
        <w:rPr>
          <w:rFonts w:asciiTheme="minorHAnsi" w:hAnsiTheme="minorHAnsi" w:cstheme="minorHAnsi"/>
          <w:sz w:val="22"/>
          <w:szCs w:val="22"/>
        </w:rPr>
        <w:t xml:space="preserve">organizē divus attālinātus tiešsaistes pasākumus 7.-12. klašu izglītojamajiem par kustībai “Draudzīga skola” aktuālām tēmām, </w:t>
      </w:r>
      <w:proofErr w:type="gramStart"/>
      <w:r w:rsidRPr="00A65AF9">
        <w:rPr>
          <w:rFonts w:asciiTheme="minorHAnsi" w:hAnsiTheme="minorHAnsi" w:cstheme="minorHAnsi"/>
          <w:sz w:val="22"/>
          <w:szCs w:val="22"/>
        </w:rPr>
        <w:t>aicinot kustības “Draudzīga skola” dalībniekus un citus izglītojamos iesaistīties</w:t>
      </w:r>
      <w:proofErr w:type="gramEnd"/>
      <w:r w:rsidRPr="00A65AF9">
        <w:rPr>
          <w:rFonts w:asciiTheme="minorHAnsi" w:hAnsiTheme="minorHAnsi" w:cstheme="minorHAnsi"/>
          <w:sz w:val="22"/>
          <w:szCs w:val="22"/>
        </w:rPr>
        <w:t xml:space="preserve"> un kopīgiem spēkiem veidot draudzīgu, cieņpilnu un atbalstošu vidi izglītības iestādēs.</w:t>
      </w:r>
    </w:p>
    <w:p w14:paraId="62597A98" w14:textId="0A808CB7" w:rsidR="00A65AF9" w:rsidRPr="00A65AF9" w:rsidRDefault="00A65AF9" w:rsidP="00A65AF9">
      <w:pPr>
        <w:pStyle w:val="ListParagraph"/>
        <w:numPr>
          <w:ilvl w:val="0"/>
          <w:numId w:val="1"/>
        </w:numPr>
        <w:jc w:val="both"/>
        <w:rPr>
          <w:rFonts w:asciiTheme="minorHAnsi" w:hAnsiTheme="minorHAnsi" w:cstheme="minorHAnsi"/>
          <w:sz w:val="22"/>
          <w:szCs w:val="22"/>
        </w:rPr>
      </w:pPr>
      <w:r w:rsidRPr="00A65AF9">
        <w:rPr>
          <w:rFonts w:asciiTheme="minorHAnsi" w:hAnsiTheme="minorHAnsi" w:cstheme="minorHAnsi"/>
          <w:b/>
          <w:bCs/>
          <w:sz w:val="22"/>
          <w:szCs w:val="22"/>
          <w:shd w:val="clear" w:color="auto" w:fill="FFFFFF"/>
        </w:rPr>
        <w:t>2022.</w:t>
      </w:r>
      <w:r w:rsidR="002C7472">
        <w:rPr>
          <w:rFonts w:asciiTheme="minorHAnsi" w:hAnsiTheme="minorHAnsi" w:cstheme="minorHAnsi"/>
          <w:b/>
          <w:bCs/>
          <w:sz w:val="22"/>
          <w:szCs w:val="22"/>
          <w:shd w:val="clear" w:color="auto" w:fill="FFFFFF"/>
        </w:rPr>
        <w:t xml:space="preserve"> </w:t>
      </w:r>
      <w:r w:rsidRPr="00A65AF9">
        <w:rPr>
          <w:rFonts w:asciiTheme="minorHAnsi" w:hAnsiTheme="minorHAnsi" w:cstheme="minorHAnsi"/>
          <w:b/>
          <w:bCs/>
          <w:sz w:val="22"/>
          <w:szCs w:val="22"/>
          <w:shd w:val="clear" w:color="auto" w:fill="FFFFFF"/>
        </w:rPr>
        <w:t>gada</w:t>
      </w:r>
      <w:r w:rsidRPr="00A65AF9">
        <w:rPr>
          <w:rFonts w:asciiTheme="minorHAnsi" w:hAnsiTheme="minorHAnsi" w:cstheme="minorHAnsi"/>
          <w:b/>
          <w:bCs/>
          <w:sz w:val="22"/>
          <w:szCs w:val="22"/>
        </w:rPr>
        <w:t xml:space="preserve"> 11. oktobrī</w:t>
      </w:r>
      <w:r w:rsidRPr="00A65AF9">
        <w:rPr>
          <w:rFonts w:asciiTheme="minorHAnsi" w:hAnsiTheme="minorHAnsi" w:cstheme="minorHAnsi"/>
          <w:sz w:val="22"/>
          <w:szCs w:val="22"/>
        </w:rPr>
        <w:t xml:space="preserve"> no plkst. 13.30 līdz plkst. 15.00, tēma </w:t>
      </w:r>
      <w:r w:rsidRPr="00A65AF9">
        <w:rPr>
          <w:rFonts w:asciiTheme="minorHAnsi" w:hAnsiTheme="minorHAnsi" w:cstheme="minorHAnsi"/>
          <w:b/>
          <w:sz w:val="22"/>
          <w:szCs w:val="22"/>
        </w:rPr>
        <w:t>“Mērķtiecīgs jaunietis = veiksmīgs jaunietis”</w:t>
      </w:r>
      <w:r w:rsidRPr="00A65AF9">
        <w:rPr>
          <w:rFonts w:asciiTheme="minorHAnsi" w:hAnsiTheme="minorHAnsi" w:cstheme="minorHAnsi"/>
          <w:sz w:val="22"/>
          <w:szCs w:val="22"/>
        </w:rPr>
        <w:t>.</w:t>
      </w:r>
    </w:p>
    <w:p w14:paraId="1DC0F84E" w14:textId="09F6BBA9"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Pasākuma programmā</w:t>
      </w:r>
      <w:r w:rsidRPr="00A65AF9">
        <w:rPr>
          <w:rFonts w:asciiTheme="minorHAnsi" w:hAnsiTheme="minorHAnsi" w:cstheme="minorHAnsi"/>
          <w:sz w:val="22"/>
          <w:szCs w:val="22"/>
        </w:rPr>
        <w:t xml:space="preserve">: </w:t>
      </w:r>
      <w:r w:rsidR="002C7472">
        <w:rPr>
          <w:rFonts w:asciiTheme="minorHAnsi" w:hAnsiTheme="minorHAnsi" w:cstheme="minorHAnsi"/>
          <w:sz w:val="22"/>
          <w:szCs w:val="22"/>
        </w:rPr>
        <w:t>t</w:t>
      </w:r>
      <w:r w:rsidRPr="00A65AF9">
        <w:rPr>
          <w:rFonts w:asciiTheme="minorHAnsi" w:hAnsiTheme="minorHAnsi" w:cstheme="minorHAnsi"/>
          <w:sz w:val="22"/>
          <w:szCs w:val="22"/>
        </w:rPr>
        <w:t>reniņa laikā izglītojamajiem būs iespēja uzzināt veiksmīgu cilvēku līderības pamatprincipus un mācīties izvirzīt</w:t>
      </w:r>
      <w:proofErr w:type="gramStart"/>
      <w:r w:rsidR="002C7472" w:rsidRPr="00A65AF9">
        <w:rPr>
          <w:rFonts w:asciiTheme="minorHAnsi" w:hAnsiTheme="minorHAnsi" w:cstheme="minorHAnsi"/>
          <w:sz w:val="22"/>
          <w:szCs w:val="22"/>
        </w:rPr>
        <w:t xml:space="preserve"> un</w:t>
      </w:r>
      <w:proofErr w:type="gramEnd"/>
      <w:r w:rsidRPr="00A65AF9">
        <w:rPr>
          <w:rFonts w:asciiTheme="minorHAnsi" w:hAnsiTheme="minorHAnsi" w:cstheme="minorHAnsi"/>
          <w:sz w:val="22"/>
          <w:szCs w:val="22"/>
        </w:rPr>
        <w:t xml:space="preserve"> sasniegt mērķus, kas veicinātu personīgo izaugsmi un attīstītu izpratni par turpmāko izglītības un profesijas izvēli. Tiks veicināta izglītojamo domāšana par nākotni, izglītojamo pašvērtējums, iekšējā motivācija dzīvot pilnvērtīgu dzīvi.</w:t>
      </w:r>
    </w:p>
    <w:p w14:paraId="0F028F12" w14:textId="77777777" w:rsidR="00A65AF9" w:rsidRPr="00A65AF9" w:rsidRDefault="00A65AF9" w:rsidP="00A65AF9">
      <w:pPr>
        <w:jc w:val="both"/>
        <w:rPr>
          <w:rFonts w:asciiTheme="minorHAnsi" w:hAnsiTheme="minorHAnsi" w:cstheme="minorHAnsi"/>
          <w:sz w:val="22"/>
          <w:szCs w:val="22"/>
        </w:rPr>
      </w:pPr>
    </w:p>
    <w:p w14:paraId="70376AFF" w14:textId="176D7458" w:rsidR="00A65AF9" w:rsidRPr="00A65AF9" w:rsidRDefault="00A65AF9" w:rsidP="00A65AF9">
      <w:pPr>
        <w:pStyle w:val="ListParagraph"/>
        <w:numPr>
          <w:ilvl w:val="0"/>
          <w:numId w:val="1"/>
        </w:numPr>
        <w:jc w:val="both"/>
        <w:rPr>
          <w:rFonts w:asciiTheme="minorHAnsi" w:hAnsiTheme="minorHAnsi" w:cstheme="minorHAnsi"/>
          <w:sz w:val="22"/>
          <w:szCs w:val="22"/>
        </w:rPr>
      </w:pPr>
      <w:r w:rsidRPr="00A65AF9">
        <w:rPr>
          <w:rFonts w:asciiTheme="minorHAnsi" w:hAnsiTheme="minorHAnsi" w:cstheme="minorHAnsi"/>
          <w:b/>
          <w:bCs/>
          <w:sz w:val="22"/>
          <w:szCs w:val="22"/>
          <w:shd w:val="clear" w:color="auto" w:fill="FFFFFF"/>
        </w:rPr>
        <w:t>2022.</w:t>
      </w:r>
      <w:r w:rsidR="002C7472">
        <w:rPr>
          <w:rFonts w:asciiTheme="minorHAnsi" w:hAnsiTheme="minorHAnsi" w:cstheme="minorHAnsi"/>
          <w:b/>
          <w:bCs/>
          <w:sz w:val="22"/>
          <w:szCs w:val="22"/>
          <w:shd w:val="clear" w:color="auto" w:fill="FFFFFF"/>
        </w:rPr>
        <w:t xml:space="preserve"> </w:t>
      </w:r>
      <w:r w:rsidRPr="00A65AF9">
        <w:rPr>
          <w:rFonts w:asciiTheme="minorHAnsi" w:hAnsiTheme="minorHAnsi" w:cstheme="minorHAnsi"/>
          <w:b/>
          <w:bCs/>
          <w:sz w:val="22"/>
          <w:szCs w:val="22"/>
          <w:shd w:val="clear" w:color="auto" w:fill="FFFFFF"/>
        </w:rPr>
        <w:t>gada</w:t>
      </w:r>
      <w:r w:rsidRPr="00A65AF9">
        <w:rPr>
          <w:rFonts w:asciiTheme="minorHAnsi" w:hAnsiTheme="minorHAnsi" w:cstheme="minorHAnsi"/>
          <w:b/>
          <w:bCs/>
          <w:sz w:val="22"/>
          <w:szCs w:val="22"/>
        </w:rPr>
        <w:t xml:space="preserve"> 18. oktobrī</w:t>
      </w:r>
      <w:r w:rsidRPr="00A65AF9">
        <w:rPr>
          <w:rFonts w:asciiTheme="minorHAnsi" w:hAnsiTheme="minorHAnsi" w:cstheme="minorHAnsi"/>
          <w:sz w:val="22"/>
          <w:szCs w:val="22"/>
        </w:rPr>
        <w:t xml:space="preserve"> no plkst. 13.30 līdz plkst. 15.00, tēma </w:t>
      </w:r>
      <w:r w:rsidRPr="00A65AF9">
        <w:rPr>
          <w:rFonts w:asciiTheme="minorHAnsi" w:hAnsiTheme="minorHAnsi" w:cstheme="minorHAnsi"/>
          <w:b/>
          <w:sz w:val="22"/>
          <w:szCs w:val="22"/>
        </w:rPr>
        <w:t>“Komunikācijas principi vērtīgākas dzīves dzīvošanai”.</w:t>
      </w:r>
    </w:p>
    <w:p w14:paraId="1910A117" w14:textId="1C4E41D3"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Pasākuma programmā</w:t>
      </w:r>
      <w:r w:rsidRPr="00A65AF9">
        <w:rPr>
          <w:rFonts w:asciiTheme="minorHAnsi" w:hAnsiTheme="minorHAnsi" w:cstheme="minorHAnsi"/>
          <w:sz w:val="22"/>
          <w:szCs w:val="22"/>
        </w:rPr>
        <w:t xml:space="preserve">: </w:t>
      </w:r>
      <w:r w:rsidR="002C7472">
        <w:rPr>
          <w:rFonts w:asciiTheme="minorHAnsi" w:hAnsiTheme="minorHAnsi" w:cstheme="minorHAnsi"/>
          <w:sz w:val="22"/>
          <w:szCs w:val="22"/>
        </w:rPr>
        <w:t>t</w:t>
      </w:r>
      <w:r w:rsidRPr="00A65AF9">
        <w:rPr>
          <w:rFonts w:asciiTheme="minorHAnsi" w:hAnsiTheme="minorHAnsi" w:cstheme="minorHAnsi"/>
          <w:sz w:val="22"/>
          <w:szCs w:val="22"/>
        </w:rPr>
        <w:t>ik ļoti mainīgajā laikā jaunieši noslēdzas sevī arvien vairāk un komunikācija ar citiem kļūst vēl sarežģītāka. Treniņa ietvaros izglītojamie aizdomāsies par savas komunikācijas niansēm, ieraudzīs savas biežāk pieļautās kļūdas komunikācijā ar dažādiem cilvēkiem, padziļinās savu izpratni par problēmām un to iespējamiem risinājumiem caur produktīvākās komunikācijas organizēšanu.</w:t>
      </w:r>
    </w:p>
    <w:p w14:paraId="2E00AAED" w14:textId="77777777" w:rsidR="00A65AF9" w:rsidRPr="00A65AF9" w:rsidRDefault="00A65AF9" w:rsidP="00A65AF9">
      <w:pPr>
        <w:jc w:val="both"/>
        <w:rPr>
          <w:rFonts w:asciiTheme="minorHAnsi" w:hAnsiTheme="minorHAnsi" w:cstheme="minorHAnsi"/>
          <w:sz w:val="22"/>
          <w:szCs w:val="22"/>
        </w:rPr>
      </w:pPr>
    </w:p>
    <w:p w14:paraId="6AAA0915"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Pasākumu formāts</w:t>
      </w:r>
      <w:r w:rsidRPr="00A65AF9">
        <w:rPr>
          <w:rFonts w:asciiTheme="minorHAnsi" w:hAnsiTheme="minorHAnsi" w:cstheme="minorHAnsi"/>
          <w:sz w:val="22"/>
          <w:szCs w:val="22"/>
        </w:rPr>
        <w:t xml:space="preserve"> (attiecināms uz abiem tiešsaistes pasākumiem): individuālais darbs, </w:t>
      </w:r>
      <w:proofErr w:type="spellStart"/>
      <w:r w:rsidRPr="002C7472">
        <w:rPr>
          <w:rFonts w:asciiTheme="minorHAnsi" w:hAnsiTheme="minorHAnsi" w:cstheme="minorHAnsi"/>
          <w:i/>
          <w:iCs/>
          <w:sz w:val="22"/>
          <w:szCs w:val="22"/>
        </w:rPr>
        <w:t>case</w:t>
      </w:r>
      <w:proofErr w:type="spellEnd"/>
      <w:r w:rsidRPr="002C7472">
        <w:rPr>
          <w:rFonts w:asciiTheme="minorHAnsi" w:hAnsiTheme="minorHAnsi" w:cstheme="minorHAnsi"/>
          <w:i/>
          <w:iCs/>
          <w:sz w:val="22"/>
          <w:szCs w:val="22"/>
        </w:rPr>
        <w:t xml:space="preserve"> </w:t>
      </w:r>
      <w:proofErr w:type="spellStart"/>
      <w:r w:rsidRPr="002C7472">
        <w:rPr>
          <w:rFonts w:asciiTheme="minorHAnsi" w:hAnsiTheme="minorHAnsi" w:cstheme="minorHAnsi"/>
          <w:i/>
          <w:iCs/>
          <w:sz w:val="22"/>
          <w:szCs w:val="22"/>
        </w:rPr>
        <w:t>study</w:t>
      </w:r>
      <w:proofErr w:type="spellEnd"/>
      <w:r w:rsidRPr="00A65AF9">
        <w:rPr>
          <w:rFonts w:asciiTheme="minorHAnsi" w:hAnsiTheme="minorHAnsi" w:cstheme="minorHAnsi"/>
          <w:sz w:val="22"/>
          <w:szCs w:val="22"/>
        </w:rPr>
        <w:t xml:space="preserve"> analīze, jautājumu/ atbilžu sesija.</w:t>
      </w:r>
    </w:p>
    <w:p w14:paraId="182B534E" w14:textId="77777777" w:rsidR="00A65AF9" w:rsidRPr="00A65AF9" w:rsidRDefault="00A65AF9" w:rsidP="00A65AF9">
      <w:pPr>
        <w:jc w:val="both"/>
        <w:rPr>
          <w:rFonts w:asciiTheme="minorHAnsi" w:hAnsiTheme="minorHAnsi" w:cstheme="minorHAnsi"/>
          <w:sz w:val="22"/>
          <w:szCs w:val="22"/>
        </w:rPr>
      </w:pPr>
      <w:r w:rsidRPr="00A65AF9">
        <w:rPr>
          <w:rFonts w:asciiTheme="minorHAnsi" w:hAnsiTheme="minorHAnsi" w:cstheme="minorHAnsi"/>
          <w:sz w:val="22"/>
          <w:szCs w:val="22"/>
          <w:u w:val="single"/>
        </w:rPr>
        <w:t xml:space="preserve">Nosacījumi dalībai </w:t>
      </w:r>
      <w:r w:rsidRPr="00A65AF9">
        <w:rPr>
          <w:rFonts w:asciiTheme="minorHAnsi" w:hAnsiTheme="minorHAnsi" w:cstheme="minorHAnsi"/>
          <w:sz w:val="22"/>
          <w:szCs w:val="22"/>
        </w:rPr>
        <w:t>(attiecināmi uz abiem tiešsaistes pasākumiem): gatavība uz 1,5 h pievērsties sev, rakstāmais. A4 baltas lapas vai klade. Krāsainie zīmuļi vai flomāsteri.</w:t>
      </w:r>
    </w:p>
    <w:p w14:paraId="5127A7A9" w14:textId="77777777" w:rsidR="00A65AF9" w:rsidRPr="00A65AF9" w:rsidRDefault="00A65AF9" w:rsidP="00A65AF9">
      <w:pPr>
        <w:jc w:val="both"/>
        <w:rPr>
          <w:rFonts w:asciiTheme="minorHAnsi" w:hAnsiTheme="minorHAnsi" w:cstheme="minorHAnsi"/>
          <w:sz w:val="22"/>
          <w:szCs w:val="22"/>
        </w:rPr>
      </w:pPr>
    </w:p>
    <w:p w14:paraId="7957CD71" w14:textId="013FFF77" w:rsidR="00A65AF9" w:rsidRPr="00A65AF9" w:rsidRDefault="00A65AF9" w:rsidP="00A65AF9">
      <w:pPr>
        <w:shd w:val="clear" w:color="auto" w:fill="FFFFFF"/>
        <w:tabs>
          <w:tab w:val="left" w:pos="284"/>
          <w:tab w:val="left" w:pos="567"/>
        </w:tabs>
        <w:jc w:val="both"/>
        <w:rPr>
          <w:rFonts w:asciiTheme="minorHAnsi" w:hAnsiTheme="minorHAnsi" w:cstheme="minorHAnsi"/>
          <w:sz w:val="22"/>
          <w:szCs w:val="22"/>
          <w:shd w:val="clear" w:color="auto" w:fill="FFFFFF"/>
          <w:lang w:eastAsia="en-GB"/>
        </w:rPr>
      </w:pPr>
      <w:r w:rsidRPr="00A65AF9">
        <w:rPr>
          <w:rFonts w:asciiTheme="minorHAnsi" w:hAnsiTheme="minorHAnsi" w:cstheme="minorHAnsi"/>
          <w:sz w:val="22"/>
          <w:szCs w:val="22"/>
        </w:rPr>
        <w:t xml:space="preserve">         Informējam, ka </w:t>
      </w:r>
      <w:r w:rsidRPr="00A65AF9">
        <w:rPr>
          <w:rFonts w:asciiTheme="minorHAnsi" w:hAnsiTheme="minorHAnsi" w:cstheme="minorHAnsi"/>
          <w:sz w:val="22"/>
          <w:szCs w:val="22"/>
          <w:lang w:eastAsia="en-GB"/>
        </w:rPr>
        <w:t xml:space="preserve">tiešsaistes sesijas izglītības iestāžu darbiniekiem un </w:t>
      </w:r>
      <w:r w:rsidRPr="00A65AF9">
        <w:rPr>
          <w:rFonts w:asciiTheme="minorHAnsi" w:hAnsiTheme="minorHAnsi" w:cstheme="minorHAnsi"/>
          <w:sz w:val="22"/>
          <w:szCs w:val="22"/>
        </w:rPr>
        <w:t>attālinātus tiešsaistes pasākumus izglītojamajiem 2022</w:t>
      </w:r>
      <w:proofErr w:type="gramStart"/>
      <w:r w:rsidR="002C7472">
        <w:rPr>
          <w:rFonts w:asciiTheme="minorHAnsi" w:hAnsiTheme="minorHAnsi" w:cstheme="minorHAnsi"/>
          <w:sz w:val="22"/>
          <w:szCs w:val="22"/>
        </w:rPr>
        <w:t xml:space="preserve"> </w:t>
      </w:r>
      <w:r w:rsidRPr="00A65AF9">
        <w:rPr>
          <w:rFonts w:asciiTheme="minorHAnsi" w:hAnsiTheme="minorHAnsi" w:cstheme="minorHAnsi"/>
          <w:sz w:val="22"/>
          <w:szCs w:val="22"/>
        </w:rPr>
        <w:t>.</w:t>
      </w:r>
      <w:proofErr w:type="gramEnd"/>
      <w:r w:rsidRPr="00A65AF9">
        <w:rPr>
          <w:rFonts w:asciiTheme="minorHAnsi" w:hAnsiTheme="minorHAnsi" w:cstheme="minorHAnsi"/>
          <w:sz w:val="22"/>
          <w:szCs w:val="22"/>
        </w:rPr>
        <w:t xml:space="preserve">gada oktobrī vadīs </w:t>
      </w:r>
      <w:r w:rsidRPr="00A65AF9">
        <w:rPr>
          <w:rFonts w:asciiTheme="minorHAnsi" w:hAnsiTheme="minorHAnsi" w:cstheme="minorHAnsi"/>
          <w:sz w:val="22"/>
          <w:szCs w:val="22"/>
          <w:shd w:val="clear" w:color="auto" w:fill="FFFFFF"/>
          <w:lang w:eastAsia="en-GB"/>
        </w:rPr>
        <w:t xml:space="preserve">starptautiskā </w:t>
      </w:r>
      <w:proofErr w:type="spellStart"/>
      <w:r w:rsidRPr="00A65AF9">
        <w:rPr>
          <w:rFonts w:asciiTheme="minorHAnsi" w:hAnsiTheme="minorHAnsi" w:cstheme="minorHAnsi"/>
          <w:sz w:val="22"/>
          <w:szCs w:val="22"/>
          <w:shd w:val="clear" w:color="auto" w:fill="FFFFFF"/>
          <w:lang w:eastAsia="en-GB"/>
        </w:rPr>
        <w:t>koučs-terapeite,</w:t>
      </w:r>
      <w:proofErr w:type="spellEnd"/>
      <w:r w:rsidRPr="00A65AF9">
        <w:rPr>
          <w:rFonts w:asciiTheme="minorHAnsi" w:hAnsiTheme="minorHAnsi" w:cstheme="minorHAnsi"/>
          <w:sz w:val="22"/>
          <w:szCs w:val="22"/>
          <w:shd w:val="clear" w:color="auto" w:fill="FFFFFF"/>
          <w:lang w:eastAsia="en-GB"/>
        </w:rPr>
        <w:t xml:space="preserve"> trenere, </w:t>
      </w:r>
      <w:proofErr w:type="spellStart"/>
      <w:r w:rsidRPr="00A65AF9">
        <w:rPr>
          <w:rFonts w:asciiTheme="minorHAnsi" w:hAnsiTheme="minorHAnsi" w:cstheme="minorHAnsi"/>
          <w:sz w:val="22"/>
          <w:szCs w:val="22"/>
          <w:shd w:val="clear" w:color="auto" w:fill="FFFFFF"/>
          <w:lang w:eastAsia="en-GB"/>
        </w:rPr>
        <w:t>mentore</w:t>
      </w:r>
      <w:proofErr w:type="spellEnd"/>
      <w:r w:rsidRPr="00A65AF9">
        <w:rPr>
          <w:rFonts w:asciiTheme="minorHAnsi" w:hAnsiTheme="minorHAnsi" w:cstheme="minorHAnsi"/>
          <w:sz w:val="22"/>
          <w:szCs w:val="22"/>
          <w:shd w:val="clear" w:color="auto" w:fill="FFFFFF"/>
          <w:lang w:eastAsia="en-GB"/>
        </w:rPr>
        <w:t xml:space="preserve">, motivācijas programmu autore Daina </w:t>
      </w:r>
      <w:proofErr w:type="spellStart"/>
      <w:r w:rsidRPr="00A65AF9">
        <w:rPr>
          <w:rFonts w:asciiTheme="minorHAnsi" w:hAnsiTheme="minorHAnsi" w:cstheme="minorHAnsi"/>
          <w:sz w:val="22"/>
          <w:szCs w:val="22"/>
          <w:shd w:val="clear" w:color="auto" w:fill="FFFFFF"/>
          <w:lang w:eastAsia="en-GB"/>
        </w:rPr>
        <w:t>Einberga</w:t>
      </w:r>
      <w:proofErr w:type="spellEnd"/>
      <w:r w:rsidRPr="00A65AF9">
        <w:rPr>
          <w:rFonts w:asciiTheme="minorHAnsi" w:hAnsiTheme="minorHAnsi" w:cstheme="minorHAnsi"/>
          <w:sz w:val="22"/>
          <w:szCs w:val="22"/>
          <w:shd w:val="clear" w:color="auto" w:fill="FFFFFF"/>
          <w:lang w:eastAsia="en-GB"/>
        </w:rPr>
        <w:t>.</w:t>
      </w:r>
    </w:p>
    <w:p w14:paraId="38715A18" w14:textId="039B0D7D" w:rsidR="00A65AF9" w:rsidRPr="00A65AF9" w:rsidRDefault="00A65AF9" w:rsidP="00A65AF9">
      <w:pPr>
        <w:shd w:val="clear" w:color="auto" w:fill="FFFFFF"/>
        <w:jc w:val="both"/>
        <w:rPr>
          <w:rFonts w:asciiTheme="minorHAnsi" w:hAnsiTheme="minorHAnsi" w:cstheme="minorHAnsi"/>
          <w:sz w:val="22"/>
          <w:szCs w:val="22"/>
          <w:shd w:val="clear" w:color="auto" w:fill="FFFFFF"/>
        </w:rPr>
      </w:pPr>
      <w:r w:rsidRPr="00A65AF9">
        <w:rPr>
          <w:rFonts w:asciiTheme="minorHAnsi" w:hAnsiTheme="minorHAnsi" w:cstheme="minorHAnsi"/>
          <w:sz w:val="22"/>
          <w:szCs w:val="22"/>
          <w:lang w:eastAsia="en-GB"/>
        </w:rPr>
        <w:t xml:space="preserve">         </w:t>
      </w:r>
      <w:r w:rsidRPr="00A65AF9">
        <w:rPr>
          <w:rFonts w:asciiTheme="minorHAnsi" w:hAnsiTheme="minorHAnsi" w:cstheme="minorHAnsi"/>
          <w:sz w:val="22"/>
          <w:szCs w:val="22"/>
        </w:rPr>
        <w:t>Savukārt 2022.</w:t>
      </w:r>
      <w:r w:rsidR="002C7472">
        <w:rPr>
          <w:rFonts w:asciiTheme="minorHAnsi" w:hAnsiTheme="minorHAnsi" w:cstheme="minorHAnsi"/>
          <w:sz w:val="22"/>
          <w:szCs w:val="22"/>
        </w:rPr>
        <w:t xml:space="preserve"> </w:t>
      </w:r>
      <w:r w:rsidRPr="00A65AF9">
        <w:rPr>
          <w:rFonts w:asciiTheme="minorHAnsi" w:hAnsiTheme="minorHAnsi" w:cstheme="minorHAnsi"/>
          <w:sz w:val="22"/>
          <w:szCs w:val="22"/>
        </w:rPr>
        <w:t>gada 3.</w:t>
      </w:r>
      <w:r w:rsidR="002C7472">
        <w:rPr>
          <w:rFonts w:asciiTheme="minorHAnsi" w:hAnsiTheme="minorHAnsi" w:cstheme="minorHAnsi"/>
          <w:sz w:val="22"/>
          <w:szCs w:val="22"/>
        </w:rPr>
        <w:t xml:space="preserve"> </w:t>
      </w:r>
      <w:r w:rsidRPr="00A65AF9">
        <w:rPr>
          <w:rFonts w:asciiTheme="minorHAnsi" w:hAnsiTheme="minorHAnsi" w:cstheme="minorHAnsi"/>
          <w:sz w:val="22"/>
          <w:szCs w:val="22"/>
        </w:rPr>
        <w:t xml:space="preserve">novembrī </w:t>
      </w:r>
      <w:r w:rsidRPr="00A65AF9">
        <w:rPr>
          <w:rFonts w:asciiTheme="minorHAnsi" w:hAnsiTheme="minorHAnsi" w:cstheme="minorHAnsi"/>
          <w:sz w:val="22"/>
          <w:szCs w:val="22"/>
          <w:lang w:eastAsia="en-GB"/>
        </w:rPr>
        <w:t xml:space="preserve">tiešsaistes sesijas laikā </w:t>
      </w:r>
      <w:r w:rsidRPr="00A65AF9">
        <w:rPr>
          <w:rFonts w:asciiTheme="minorHAnsi" w:hAnsiTheme="minorHAnsi" w:cstheme="minorHAnsi"/>
          <w:sz w:val="22"/>
          <w:szCs w:val="22"/>
          <w:shd w:val="clear" w:color="auto" w:fill="FFFFFF"/>
        </w:rPr>
        <w:t xml:space="preserve">biedrības “Latvijas Autisma apvienība” un </w:t>
      </w:r>
      <w:r w:rsidR="002C7472">
        <w:rPr>
          <w:rFonts w:asciiTheme="minorHAnsi" w:hAnsiTheme="minorHAnsi" w:cstheme="minorHAnsi"/>
          <w:sz w:val="22"/>
          <w:szCs w:val="22"/>
          <w:shd w:val="clear" w:color="auto" w:fill="FFFFFF"/>
        </w:rPr>
        <w:t xml:space="preserve">resursa </w:t>
      </w:r>
      <w:r w:rsidRPr="00A65AF9">
        <w:rPr>
          <w:rFonts w:asciiTheme="minorHAnsi" w:hAnsiTheme="minorHAnsi" w:cstheme="minorHAnsi"/>
          <w:sz w:val="22"/>
          <w:szCs w:val="22"/>
          <w:lang w:eastAsia="en-GB"/>
        </w:rPr>
        <w:t>“</w:t>
      </w:r>
      <w:proofErr w:type="spellStart"/>
      <w:r w:rsidRPr="00A65AF9">
        <w:rPr>
          <w:rFonts w:asciiTheme="minorHAnsi" w:hAnsiTheme="minorHAnsi" w:cstheme="minorHAnsi"/>
          <w:sz w:val="22"/>
          <w:szCs w:val="22"/>
          <w:lang w:eastAsia="en-GB"/>
        </w:rPr>
        <w:t>u</w:t>
      </w:r>
      <w:r w:rsidRPr="00A65AF9">
        <w:rPr>
          <w:rFonts w:asciiTheme="minorHAnsi" w:hAnsiTheme="minorHAnsi" w:cstheme="minorHAnsi"/>
          <w:sz w:val="22"/>
          <w:szCs w:val="22"/>
          <w:shd w:val="clear" w:color="auto" w:fill="FFFFFF"/>
        </w:rPr>
        <w:t>zvediba.lv</w:t>
      </w:r>
      <w:proofErr w:type="spellEnd"/>
      <w:r w:rsidRPr="00A65AF9">
        <w:rPr>
          <w:rFonts w:asciiTheme="minorHAnsi" w:hAnsiTheme="minorHAnsi" w:cstheme="minorHAnsi"/>
          <w:sz w:val="22"/>
          <w:szCs w:val="22"/>
          <w:shd w:val="clear" w:color="auto" w:fill="FFFFFF"/>
        </w:rPr>
        <w:t>” vadītāja Līga Bērziņa iepazīstinās ar spēli, kas domāta vardarbības novēršanai izglītības iestādēs – “Ikviens ir svarīgs”.</w:t>
      </w:r>
    </w:p>
    <w:p w14:paraId="464DA756" w14:textId="77777777" w:rsidR="007363D1" w:rsidRPr="00A65AF9" w:rsidRDefault="007363D1">
      <w:pPr>
        <w:rPr>
          <w:rFonts w:asciiTheme="minorHAnsi" w:hAnsiTheme="minorHAnsi" w:cstheme="minorHAnsi"/>
          <w:sz w:val="22"/>
          <w:szCs w:val="22"/>
        </w:rPr>
      </w:pPr>
    </w:p>
    <w:sectPr w:rsidR="007363D1" w:rsidRPr="00A65A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925B6"/>
    <w:multiLevelType w:val="hybridMultilevel"/>
    <w:tmpl w:val="0F405A9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CA62C5"/>
    <w:multiLevelType w:val="hybridMultilevel"/>
    <w:tmpl w:val="37228FC2"/>
    <w:lvl w:ilvl="0" w:tplc="FFFFFFFF">
      <w:start w:val="1"/>
      <w:numFmt w:val="decimal"/>
      <w:lvlText w:val="%1."/>
      <w:lvlJc w:val="left"/>
      <w:pPr>
        <w:ind w:left="720" w:hanging="360"/>
      </w:pPr>
      <w:rPr>
        <w:rFonts w:hint="default"/>
        <w:b/>
        <w:color w:val="2121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2299103">
    <w:abstractNumId w:val="0"/>
  </w:num>
  <w:num w:numId="2" w16cid:durableId="188941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F9"/>
    <w:rsid w:val="002C7472"/>
    <w:rsid w:val="00566770"/>
    <w:rsid w:val="007363D1"/>
    <w:rsid w:val="009D39ED"/>
    <w:rsid w:val="009F6A2B"/>
    <w:rsid w:val="00A65A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DB4A"/>
  <w15:chartTrackingRefBased/>
  <w15:docId w15:val="{6DFE4FC0-C401-482C-AEEE-225ED4FD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F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3322</Words>
  <Characters>1894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1</cp:revision>
  <dcterms:created xsi:type="dcterms:W3CDTF">2022-10-04T08:49:00Z</dcterms:created>
  <dcterms:modified xsi:type="dcterms:W3CDTF">2022-10-04T08:57:00Z</dcterms:modified>
</cp:coreProperties>
</file>