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D3" w:rsidRDefault="00870404">
      <w:pPr>
        <w:pStyle w:val="Subtitle"/>
        <w:jc w:val="center"/>
        <w:rPr>
          <w:b/>
          <w:sz w:val="32"/>
          <w:szCs w:val="32"/>
          <w:lang w:val="lv-LV"/>
        </w:rPr>
      </w:pPr>
      <w:bookmarkStart w:id="0" w:name="_GoBack"/>
      <w:bookmarkEnd w:id="0"/>
      <w:r>
        <w:rPr>
          <w:b/>
          <w:sz w:val="32"/>
          <w:szCs w:val="32"/>
          <w:lang w:val="lv-LV"/>
        </w:rPr>
        <w:t>Bāriņtiesas priekšsēdētāja, bāriņtiesas priekšsēdētāja vietnieka un bāriņtiesas locekļa</w:t>
      </w:r>
      <w:proofErr w:type="gramStart"/>
      <w:r>
        <w:rPr>
          <w:b/>
          <w:sz w:val="32"/>
          <w:szCs w:val="32"/>
          <w:lang w:val="lv-LV"/>
        </w:rPr>
        <w:t xml:space="preserve">  </w:t>
      </w:r>
      <w:proofErr w:type="gramEnd"/>
      <w:r>
        <w:rPr>
          <w:b/>
          <w:sz w:val="32"/>
          <w:szCs w:val="32"/>
          <w:lang w:val="lv-LV"/>
        </w:rPr>
        <w:t>zināšanu pilnveides mācību programma</w:t>
      </w:r>
    </w:p>
    <w:p w:rsidR="006F4FD3" w:rsidRDefault="006F4FD3">
      <w:pPr>
        <w:pStyle w:val="Subtitle"/>
        <w:rPr>
          <w:lang w:val="lv-LV"/>
        </w:rPr>
      </w:pPr>
    </w:p>
    <w:p w:rsidR="006F4FD3" w:rsidRDefault="00870404">
      <w:pPr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Kursa tēmas, stundu skaits:</w:t>
      </w:r>
    </w:p>
    <w:p w:rsidR="006F4FD3" w:rsidRDefault="00870404">
      <w:pPr>
        <w:pStyle w:val="Subtitle"/>
        <w:numPr>
          <w:ilvl w:val="0"/>
          <w:numId w:val="1"/>
        </w:num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Bāriņtiesas kompetence </w:t>
      </w:r>
      <w:r>
        <w:rPr>
          <w:b/>
          <w:sz w:val="28"/>
          <w:szCs w:val="28"/>
          <w:lang w:val="lv-LV"/>
        </w:rPr>
        <w:t>pārrobežu vecāku atbildības lietās - 8:</w:t>
      </w:r>
    </w:p>
    <w:p w:rsidR="006F4FD3" w:rsidRDefault="00870404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Starpvalstu sadarbības aspekti;</w:t>
      </w:r>
    </w:p>
    <w:p w:rsidR="006F4FD3" w:rsidRDefault="00870404">
      <w:pPr>
        <w:pStyle w:val="ListParagraph"/>
        <w:numPr>
          <w:ilvl w:val="0"/>
          <w:numId w:val="2"/>
        </w:numPr>
        <w:rPr>
          <w:lang w:val="lv-LV"/>
        </w:rPr>
      </w:pPr>
      <w:r>
        <w:rPr>
          <w:lang w:val="lv-LV"/>
        </w:rPr>
        <w:t>Lietu piekritības jautājumi;</w:t>
      </w:r>
    </w:p>
    <w:p w:rsidR="006F4FD3" w:rsidRDefault="00870404">
      <w:pPr>
        <w:pStyle w:val="ListParagraph"/>
        <w:numPr>
          <w:ilvl w:val="0"/>
          <w:numId w:val="2"/>
        </w:numPr>
        <w:rPr>
          <w:lang w:val="lv-LV"/>
        </w:rPr>
      </w:pPr>
      <w:r>
        <w:rPr>
          <w:lang w:val="lv-LV"/>
        </w:rPr>
        <w:t>Pierādījumu iegūšana.</w:t>
      </w:r>
    </w:p>
    <w:p w:rsidR="006F4FD3" w:rsidRDefault="0087040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Personu ar rīcībspējas ierobežojumu tiesību un interešu nodrošināšana – 4;</w:t>
      </w:r>
    </w:p>
    <w:p w:rsidR="006F4FD3" w:rsidRDefault="0087040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Pagaidu aizsardzība pret vardarbību - 8; </w:t>
      </w:r>
    </w:p>
    <w:p w:rsidR="006F4FD3" w:rsidRDefault="0087040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Bāriņtiesas loma</w:t>
      </w:r>
      <w:r>
        <w:rPr>
          <w:b/>
          <w:sz w:val="28"/>
          <w:szCs w:val="28"/>
          <w:lang w:val="lv-LV"/>
        </w:rPr>
        <w:t xml:space="preserve"> </w:t>
      </w:r>
      <w:proofErr w:type="spellStart"/>
      <w:r>
        <w:rPr>
          <w:b/>
          <w:sz w:val="28"/>
          <w:szCs w:val="28"/>
          <w:lang w:val="lv-LV"/>
        </w:rPr>
        <w:t>deinstitucionalizācijas</w:t>
      </w:r>
      <w:proofErr w:type="spellEnd"/>
      <w:r>
        <w:rPr>
          <w:b/>
          <w:sz w:val="28"/>
          <w:szCs w:val="28"/>
          <w:lang w:val="lv-LV"/>
        </w:rPr>
        <w:t xml:space="preserve"> nodrošināšanā – 4.</w:t>
      </w:r>
    </w:p>
    <w:p w:rsidR="006F4FD3" w:rsidRDefault="00870404">
      <w:pPr>
        <w:jc w:val="both"/>
      </w:pPr>
      <w:r>
        <w:rPr>
          <w:sz w:val="28"/>
          <w:szCs w:val="28"/>
          <w:lang w:val="lv-LV"/>
        </w:rPr>
        <w:t xml:space="preserve"> </w:t>
      </w:r>
    </w:p>
    <w:sectPr w:rsidR="006F4FD3">
      <w:footerReference w:type="default" r:id="rId7"/>
      <w:pgSz w:w="11906" w:h="16838"/>
      <w:pgMar w:top="720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04" w:rsidRDefault="00870404">
      <w:pPr>
        <w:spacing w:after="0" w:line="240" w:lineRule="auto"/>
      </w:pPr>
      <w:r>
        <w:separator/>
      </w:r>
    </w:p>
  </w:endnote>
  <w:endnote w:type="continuationSeparator" w:id="0">
    <w:p w:rsidR="00870404" w:rsidRDefault="0087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44" w:rsidRDefault="0087040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93093">
      <w:rPr>
        <w:noProof/>
      </w:rPr>
      <w:t>1</w:t>
    </w:r>
    <w:r>
      <w:fldChar w:fldCharType="end"/>
    </w:r>
  </w:p>
  <w:p w:rsidR="00047644" w:rsidRDefault="00870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04" w:rsidRDefault="008704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0404" w:rsidRDefault="0087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3B47"/>
    <w:multiLevelType w:val="multilevel"/>
    <w:tmpl w:val="A8DEF362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43C7A69"/>
    <w:multiLevelType w:val="multilevel"/>
    <w:tmpl w:val="A8FA3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4FD3"/>
    <w:rsid w:val="00093093"/>
    <w:rsid w:val="006F4FD3"/>
    <w:rsid w:val="008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8EBC2-36F6-44A1-8EA0-064B44E3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v213">
    <w:name w:val="tv213"/>
    <w:basedOn w:val="Normal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spacing w:after="160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basedOn w:val="DefaultParagraphFont"/>
    <w:rPr>
      <w:rFonts w:ascii="Calibri" w:eastAsia="Times New Roman" w:hAnsi="Calibri" w:cs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Zalais</dc:creator>
  <cp:lastModifiedBy>Martins Vacietis</cp:lastModifiedBy>
  <cp:revision>2</cp:revision>
  <dcterms:created xsi:type="dcterms:W3CDTF">2014-08-19T07:53:00Z</dcterms:created>
  <dcterms:modified xsi:type="dcterms:W3CDTF">2014-08-19T07:53:00Z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